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УТВЕРЖДЕНО</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8778BC" w:rsidRDefault="00641257" w:rsidP="008778BC">
      <w:pPr>
        <w:pStyle w:val="ab"/>
        <w:jc w:val="right"/>
        <w:rPr>
          <w:rFonts w:ascii="Times New Roman" w:hAnsi="Times New Roman"/>
          <w:sz w:val="24"/>
          <w:szCs w:val="24"/>
        </w:rPr>
      </w:pPr>
      <w:r>
        <w:rPr>
          <w:rFonts w:ascii="Times New Roman" w:hAnsi="Times New Roman"/>
          <w:sz w:val="24"/>
          <w:szCs w:val="24"/>
        </w:rPr>
        <w:t xml:space="preserve"> от 28.08</w:t>
      </w:r>
      <w:r w:rsidR="00F90968">
        <w:rPr>
          <w:rFonts w:ascii="Times New Roman" w:hAnsi="Times New Roman"/>
          <w:sz w:val="24"/>
          <w:szCs w:val="24"/>
        </w:rPr>
        <w:t>.2025</w:t>
      </w:r>
      <w:r>
        <w:rPr>
          <w:rFonts w:ascii="Times New Roman" w:hAnsi="Times New Roman"/>
          <w:sz w:val="24"/>
          <w:szCs w:val="24"/>
        </w:rPr>
        <w:t xml:space="preserve"> № 168</w:t>
      </w:r>
      <w:r w:rsidR="00904DBC">
        <w:rPr>
          <w:rFonts w:ascii="Times New Roman" w:hAnsi="Times New Roman"/>
          <w:sz w:val="24"/>
          <w:szCs w:val="24"/>
        </w:rPr>
        <w:t>/5</w:t>
      </w:r>
    </w:p>
    <w:p w:rsidR="008778BC" w:rsidRDefault="008778BC" w:rsidP="008778BC">
      <w:pPr>
        <w:pStyle w:val="ab"/>
        <w:jc w:val="center"/>
        <w:rPr>
          <w:rFonts w:ascii="Times New Roman" w:hAnsi="Times New Roman"/>
          <w:sz w:val="24"/>
          <w:szCs w:val="24"/>
        </w:rPr>
      </w:pPr>
    </w:p>
    <w:p w:rsidR="00F90968" w:rsidRDefault="008778BC" w:rsidP="008778BC">
      <w:pPr>
        <w:pStyle w:val="ab"/>
        <w:jc w:val="center"/>
        <w:rPr>
          <w:rFonts w:ascii="Times New Roman" w:hAnsi="Times New Roman"/>
          <w:sz w:val="24"/>
          <w:szCs w:val="24"/>
        </w:rPr>
      </w:pPr>
      <w:r>
        <w:rPr>
          <w:rFonts w:ascii="Times New Roman" w:hAnsi="Times New Roman"/>
          <w:sz w:val="24"/>
          <w:szCs w:val="24"/>
        </w:rPr>
        <w:t>П</w:t>
      </w:r>
      <w:r w:rsidR="00F90968">
        <w:rPr>
          <w:rFonts w:ascii="Times New Roman" w:hAnsi="Times New Roman"/>
          <w:sz w:val="24"/>
          <w:szCs w:val="24"/>
        </w:rPr>
        <w:t>оложение</w:t>
      </w:r>
    </w:p>
    <w:p w:rsidR="008778BC" w:rsidRDefault="00F90968" w:rsidP="008778BC">
      <w:pPr>
        <w:pStyle w:val="ab"/>
        <w:jc w:val="center"/>
        <w:rPr>
          <w:rFonts w:ascii="Times New Roman" w:hAnsi="Times New Roman"/>
          <w:sz w:val="24"/>
          <w:szCs w:val="24"/>
        </w:rPr>
      </w:pPr>
      <w:r w:rsidRPr="00F90968">
        <w:rPr>
          <w:rFonts w:ascii="Times New Roman" w:hAnsi="Times New Roman"/>
          <w:sz w:val="24"/>
          <w:szCs w:val="24"/>
        </w:rPr>
        <w:t xml:space="preserve"> о муниципальном</w:t>
      </w:r>
      <w:r>
        <w:rPr>
          <w:rFonts w:ascii="Times New Roman" w:hAnsi="Times New Roman"/>
          <w:sz w:val="24"/>
          <w:szCs w:val="24"/>
        </w:rPr>
        <w:t xml:space="preserve"> контроле </w:t>
      </w:r>
      <w:r w:rsidR="005D5294" w:rsidRPr="003B515B">
        <w:rPr>
          <w:rFonts w:ascii="Times New Roman" w:hAnsi="Times New Roman"/>
          <w:sz w:val="24"/>
          <w:szCs w:val="24"/>
        </w:rPr>
        <w:t>на автом</w:t>
      </w:r>
      <w:r w:rsidR="005D5294">
        <w:rPr>
          <w:rFonts w:ascii="Times New Roman" w:hAnsi="Times New Roman"/>
          <w:sz w:val="24"/>
          <w:szCs w:val="24"/>
        </w:rPr>
        <w:t>обильном транспорте</w:t>
      </w:r>
      <w:r w:rsidR="005D5294" w:rsidRPr="003B515B">
        <w:rPr>
          <w:rFonts w:ascii="Times New Roman" w:hAnsi="Times New Roman"/>
          <w:sz w:val="24"/>
          <w:szCs w:val="24"/>
        </w:rPr>
        <w:t xml:space="preserve"> и в дорожном хозя</w:t>
      </w:r>
      <w:r w:rsidR="005D5294">
        <w:rPr>
          <w:rFonts w:ascii="Times New Roman" w:hAnsi="Times New Roman"/>
          <w:sz w:val="24"/>
          <w:szCs w:val="24"/>
        </w:rPr>
        <w:t xml:space="preserve">йстве </w:t>
      </w:r>
      <w:r w:rsidR="005F1743">
        <w:rPr>
          <w:rFonts w:ascii="Times New Roman" w:hAnsi="Times New Roman"/>
          <w:sz w:val="24"/>
          <w:szCs w:val="24"/>
        </w:rPr>
        <w:t>в городском поселении</w:t>
      </w:r>
      <w:r w:rsidR="005D5294">
        <w:rPr>
          <w:rFonts w:ascii="Times New Roman" w:hAnsi="Times New Roman"/>
          <w:sz w:val="24"/>
          <w:szCs w:val="24"/>
        </w:rPr>
        <w:t xml:space="preserve"> </w:t>
      </w:r>
      <w:r>
        <w:rPr>
          <w:rFonts w:ascii="Times New Roman" w:hAnsi="Times New Roman"/>
          <w:sz w:val="24"/>
          <w:szCs w:val="24"/>
        </w:rPr>
        <w:t>в городском поселении</w:t>
      </w:r>
      <w:r w:rsidRPr="00F90968">
        <w:rPr>
          <w:rFonts w:ascii="Times New Roman" w:hAnsi="Times New Roman"/>
          <w:sz w:val="24"/>
          <w:szCs w:val="24"/>
        </w:rPr>
        <w:t xml:space="preserve"> Атиг</w:t>
      </w:r>
      <w:r w:rsidR="008778BC" w:rsidRPr="009A687A">
        <w:rPr>
          <w:rFonts w:ascii="Times New Roman" w:hAnsi="Times New Roman"/>
          <w:sz w:val="24"/>
          <w:szCs w:val="24"/>
        </w:rPr>
        <w:t xml:space="preserve"> </w:t>
      </w:r>
    </w:p>
    <w:p w:rsidR="008778BC" w:rsidRDefault="008778BC" w:rsidP="00F90968">
      <w:pPr>
        <w:pStyle w:val="ab"/>
        <w:ind w:firstLine="567"/>
        <w:jc w:val="both"/>
        <w:rPr>
          <w:rFonts w:ascii="Times New Roman" w:hAnsi="Times New Roman"/>
          <w:sz w:val="24"/>
          <w:szCs w:val="24"/>
        </w:rPr>
      </w:pPr>
    </w:p>
    <w:p w:rsidR="00F90968" w:rsidRPr="00F90968" w:rsidRDefault="00F90968" w:rsidP="00F90968">
      <w:pPr>
        <w:pStyle w:val="ab"/>
        <w:ind w:firstLine="567"/>
        <w:jc w:val="center"/>
        <w:rPr>
          <w:rFonts w:ascii="Times New Roman" w:hAnsi="Times New Roman"/>
          <w:sz w:val="24"/>
          <w:szCs w:val="24"/>
        </w:rPr>
      </w:pPr>
      <w:r w:rsidRPr="00F90968">
        <w:rPr>
          <w:rFonts w:ascii="Times New Roman" w:hAnsi="Times New Roman"/>
          <w:sz w:val="24"/>
          <w:szCs w:val="24"/>
        </w:rPr>
        <w:t>Раздел</w:t>
      </w:r>
      <w:r w:rsidR="004A0066">
        <w:rPr>
          <w:rFonts w:ascii="Times New Roman" w:hAnsi="Times New Roman"/>
          <w:sz w:val="24"/>
          <w:szCs w:val="24"/>
        </w:rPr>
        <w:t xml:space="preserve"> 1</w:t>
      </w:r>
      <w:r w:rsidRPr="00F90968">
        <w:rPr>
          <w:rFonts w:ascii="Times New Roman" w:hAnsi="Times New Roman"/>
          <w:sz w:val="24"/>
          <w:szCs w:val="24"/>
        </w:rPr>
        <w:t>. ОБЩИЕ ПОЛОЖЕНИЯ</w:t>
      </w:r>
    </w:p>
    <w:p w:rsidR="00F90968" w:rsidRPr="00F90968" w:rsidRDefault="00F90968" w:rsidP="00F90968">
      <w:pPr>
        <w:pStyle w:val="ab"/>
        <w:ind w:firstLine="567"/>
        <w:jc w:val="both"/>
        <w:rPr>
          <w:rFonts w:ascii="Times New Roman" w:hAnsi="Times New Roman"/>
          <w:sz w:val="24"/>
          <w:szCs w:val="24"/>
        </w:rPr>
      </w:pPr>
    </w:p>
    <w:p w:rsidR="00286F3C" w:rsidRPr="00286F3C" w:rsidRDefault="00286F3C" w:rsidP="009933C8">
      <w:pPr>
        <w:pStyle w:val="ab"/>
        <w:ind w:firstLine="567"/>
        <w:jc w:val="both"/>
        <w:rPr>
          <w:rFonts w:ascii="Times New Roman" w:hAnsi="Times New Roman"/>
          <w:sz w:val="24"/>
          <w:szCs w:val="24"/>
        </w:rPr>
      </w:pPr>
      <w:r w:rsidRPr="00286F3C">
        <w:rPr>
          <w:rFonts w:ascii="Times New Roman" w:hAnsi="Times New Roman"/>
          <w:sz w:val="24"/>
          <w:szCs w:val="24"/>
        </w:rPr>
        <w:t xml:space="preserve">1. Положение о муниципальном контроле </w:t>
      </w:r>
      <w:r w:rsidR="00D37307" w:rsidRPr="00D37307">
        <w:rPr>
          <w:rFonts w:ascii="Times New Roman" w:hAnsi="Times New Roman"/>
          <w:sz w:val="24"/>
          <w:szCs w:val="24"/>
        </w:rPr>
        <w:t>о муниципальном контр</w:t>
      </w:r>
      <w:r w:rsidR="00D37307">
        <w:rPr>
          <w:rFonts w:ascii="Times New Roman" w:hAnsi="Times New Roman"/>
          <w:sz w:val="24"/>
          <w:szCs w:val="24"/>
        </w:rPr>
        <w:t>оле на автомобильном транспорте</w:t>
      </w:r>
      <w:r w:rsidR="00D37307" w:rsidRPr="00D37307">
        <w:rPr>
          <w:rFonts w:ascii="Times New Roman" w:hAnsi="Times New Roman"/>
          <w:sz w:val="24"/>
          <w:szCs w:val="24"/>
        </w:rPr>
        <w:t xml:space="preserve"> и в </w:t>
      </w:r>
      <w:r w:rsidR="00D37307">
        <w:rPr>
          <w:rFonts w:ascii="Times New Roman" w:hAnsi="Times New Roman"/>
          <w:sz w:val="24"/>
          <w:szCs w:val="24"/>
        </w:rPr>
        <w:t>дорожном хозяйстве в городском поселении Атиг</w:t>
      </w:r>
      <w:r w:rsidR="00D37307" w:rsidRPr="00D37307">
        <w:rPr>
          <w:rFonts w:ascii="Times New Roman" w:hAnsi="Times New Roman"/>
          <w:sz w:val="24"/>
          <w:szCs w:val="24"/>
        </w:rPr>
        <w:t xml:space="preserve"> (далее - Положение) устанавливает порядок организации и осуществления муниципального контроля на автомобильном транспорте и в дорожном хозяйстве на территории</w:t>
      </w:r>
      <w:r w:rsidR="00D37307">
        <w:rPr>
          <w:rFonts w:ascii="Times New Roman" w:hAnsi="Times New Roman"/>
          <w:sz w:val="24"/>
          <w:szCs w:val="24"/>
        </w:rPr>
        <w:t xml:space="preserve"> городского поселения Атиг</w:t>
      </w:r>
      <w:r w:rsidR="005F1743">
        <w:rPr>
          <w:rFonts w:ascii="Times New Roman" w:hAnsi="Times New Roman"/>
          <w:sz w:val="24"/>
          <w:szCs w:val="24"/>
        </w:rPr>
        <w:t xml:space="preserve"> (далее - Положение</w:t>
      </w:r>
      <w:r w:rsidR="00D37307" w:rsidRPr="00D37307">
        <w:rPr>
          <w:rFonts w:ascii="Times New Roman" w:hAnsi="Times New Roman"/>
          <w:sz w:val="24"/>
          <w:szCs w:val="24"/>
        </w:rPr>
        <w:t>).</w:t>
      </w:r>
    </w:p>
    <w:p w:rsidR="00D37307" w:rsidRDefault="008B5DF6" w:rsidP="00286F3C">
      <w:pPr>
        <w:pStyle w:val="ab"/>
        <w:ind w:firstLine="567"/>
        <w:jc w:val="both"/>
        <w:rPr>
          <w:rFonts w:ascii="Times New Roman" w:hAnsi="Times New Roman"/>
          <w:sz w:val="24"/>
          <w:szCs w:val="24"/>
        </w:rPr>
      </w:pPr>
      <w:r>
        <w:rPr>
          <w:rFonts w:ascii="Times New Roman" w:hAnsi="Times New Roman"/>
          <w:sz w:val="24"/>
          <w:szCs w:val="24"/>
        </w:rPr>
        <w:t xml:space="preserve">2. </w:t>
      </w:r>
      <w:r w:rsidRPr="008B5DF6">
        <w:rPr>
          <w:rFonts w:ascii="Times New Roman" w:hAnsi="Times New Roman"/>
          <w:sz w:val="24"/>
          <w:szCs w:val="24"/>
        </w:rPr>
        <w:t xml:space="preserve">Под муниципальным контролем </w:t>
      </w:r>
      <w:r w:rsidR="005F1743">
        <w:rPr>
          <w:rFonts w:ascii="Times New Roman" w:hAnsi="Times New Roman"/>
          <w:sz w:val="24"/>
          <w:szCs w:val="24"/>
        </w:rPr>
        <w:t>на автомобильном транспорте</w:t>
      </w:r>
      <w:r w:rsidR="005F1743" w:rsidRPr="00D37307">
        <w:rPr>
          <w:rFonts w:ascii="Times New Roman" w:hAnsi="Times New Roman"/>
          <w:sz w:val="24"/>
          <w:szCs w:val="24"/>
        </w:rPr>
        <w:t xml:space="preserve"> и в </w:t>
      </w:r>
      <w:r w:rsidR="005F1743">
        <w:rPr>
          <w:rFonts w:ascii="Times New Roman" w:hAnsi="Times New Roman"/>
          <w:sz w:val="24"/>
          <w:szCs w:val="24"/>
        </w:rPr>
        <w:t>дорожном хозяйстве в городском поселении Атиг</w:t>
      </w:r>
      <w:r w:rsidR="005F1743" w:rsidRPr="008B5DF6">
        <w:rPr>
          <w:rFonts w:ascii="Times New Roman" w:hAnsi="Times New Roman"/>
          <w:sz w:val="24"/>
          <w:szCs w:val="24"/>
        </w:rPr>
        <w:t xml:space="preserve"> </w:t>
      </w:r>
      <w:r w:rsidR="005F1743">
        <w:rPr>
          <w:rFonts w:ascii="Times New Roman" w:hAnsi="Times New Roman"/>
          <w:sz w:val="24"/>
          <w:szCs w:val="24"/>
        </w:rPr>
        <w:t xml:space="preserve">(далее – муниципальный контроль) </w:t>
      </w:r>
      <w:r w:rsidRPr="008B5DF6">
        <w:rPr>
          <w:rFonts w:ascii="Times New Roman" w:hAnsi="Times New Roman"/>
          <w:sz w:val="24"/>
          <w:szCs w:val="24"/>
        </w:rPr>
        <w:t xml:space="preserve">понимается деятельность, направленная на предупреждение, выявление и пресечение нарушений обязательных требований, установленных федеральными законами и иными нормативными правовыми актами Российской Федерации, законами и </w:t>
      </w:r>
      <w:r w:rsidRPr="008B5DF6">
        <w:rPr>
          <w:rFonts w:ascii="Times New Roman" w:hAnsi="Times New Roman"/>
          <w:sz w:val="24"/>
          <w:szCs w:val="24"/>
        </w:rPr>
        <w:lastRenderedPageBreak/>
        <w:t xml:space="preserve">иными нормативными правовыми </w:t>
      </w:r>
      <w:r>
        <w:rPr>
          <w:rFonts w:ascii="Times New Roman" w:hAnsi="Times New Roman"/>
          <w:sz w:val="24"/>
          <w:szCs w:val="24"/>
        </w:rPr>
        <w:t>Свердловской области</w:t>
      </w:r>
      <w:r w:rsidRPr="008B5DF6">
        <w:rPr>
          <w:rFonts w:ascii="Times New Roman" w:hAnsi="Times New Roman"/>
          <w:sz w:val="24"/>
          <w:szCs w:val="24"/>
        </w:rPr>
        <w:t>, муниципальными нормативными правовыми актами, в сфере автомобильн</w:t>
      </w:r>
      <w:r>
        <w:rPr>
          <w:rFonts w:ascii="Times New Roman" w:hAnsi="Times New Roman"/>
          <w:sz w:val="24"/>
          <w:szCs w:val="24"/>
        </w:rPr>
        <w:t>ого транспорта,</w:t>
      </w:r>
      <w:r w:rsidRPr="008B5DF6">
        <w:rPr>
          <w:rFonts w:ascii="Times New Roman" w:hAnsi="Times New Roman"/>
          <w:sz w:val="24"/>
          <w:szCs w:val="24"/>
        </w:rPr>
        <w:t xml:space="preserve"> дорожного хозяйства, автомобильных дорог и дорожной деятельности в части сохранности автомобильных дорог (далее - обязательные требования), осуществляемая в рамках полномочий Администрации по решению вопросов местного значения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5F1743" w:rsidRPr="00286F3C" w:rsidRDefault="005F1743" w:rsidP="005F1743">
      <w:pPr>
        <w:pStyle w:val="ab"/>
        <w:ind w:firstLine="567"/>
        <w:jc w:val="both"/>
        <w:rPr>
          <w:rFonts w:ascii="Times New Roman" w:hAnsi="Times New Roman"/>
          <w:sz w:val="24"/>
          <w:szCs w:val="24"/>
        </w:rPr>
      </w:pPr>
      <w:r>
        <w:rPr>
          <w:rFonts w:ascii="Times New Roman" w:hAnsi="Times New Roman"/>
          <w:sz w:val="24"/>
          <w:szCs w:val="24"/>
        </w:rPr>
        <w:t>3</w:t>
      </w:r>
      <w:r w:rsidRPr="00286F3C">
        <w:rPr>
          <w:rFonts w:ascii="Times New Roman" w:hAnsi="Times New Roman"/>
          <w:sz w:val="24"/>
          <w:szCs w:val="24"/>
        </w:rPr>
        <w:t xml:space="preserve">. К отношениям, связанным с осуществлением муниципального </w:t>
      </w:r>
      <w:r w:rsidR="00B929BC">
        <w:rPr>
          <w:rFonts w:ascii="Times New Roman" w:hAnsi="Times New Roman"/>
          <w:sz w:val="24"/>
          <w:szCs w:val="24"/>
        </w:rPr>
        <w:t>контроля</w:t>
      </w:r>
      <w:r w:rsidRPr="00286F3C">
        <w:rPr>
          <w:rFonts w:ascii="Times New Roman" w:hAnsi="Times New Roman"/>
          <w:sz w:val="24"/>
          <w:szCs w:val="24"/>
        </w:rPr>
        <w:t>, применяются положения Федерального закона № 248-ФЗ.</w:t>
      </w:r>
    </w:p>
    <w:p w:rsidR="009933C8" w:rsidRPr="00286F3C" w:rsidRDefault="005F1743" w:rsidP="009933C8">
      <w:pPr>
        <w:pStyle w:val="ab"/>
        <w:ind w:firstLine="567"/>
        <w:jc w:val="both"/>
        <w:rPr>
          <w:rFonts w:ascii="Times New Roman" w:hAnsi="Times New Roman"/>
          <w:sz w:val="24"/>
          <w:szCs w:val="24"/>
        </w:rPr>
      </w:pPr>
      <w:r>
        <w:rPr>
          <w:rFonts w:ascii="Times New Roman" w:hAnsi="Times New Roman"/>
          <w:sz w:val="24"/>
          <w:szCs w:val="24"/>
        </w:rPr>
        <w:t>4</w:t>
      </w:r>
      <w:r w:rsidR="009933C8" w:rsidRPr="00286F3C">
        <w:rPr>
          <w:rFonts w:ascii="Times New Roman" w:hAnsi="Times New Roman"/>
          <w:sz w:val="24"/>
          <w:szCs w:val="24"/>
        </w:rPr>
        <w:t xml:space="preserve">. Муниципальный </w:t>
      </w:r>
      <w:r w:rsidR="009933C8">
        <w:rPr>
          <w:rFonts w:ascii="Times New Roman" w:hAnsi="Times New Roman"/>
          <w:sz w:val="24"/>
          <w:szCs w:val="24"/>
        </w:rPr>
        <w:t>контроль</w:t>
      </w:r>
      <w:r w:rsidR="009933C8" w:rsidRPr="00286F3C">
        <w:rPr>
          <w:rFonts w:ascii="Times New Roman" w:hAnsi="Times New Roman"/>
          <w:sz w:val="24"/>
          <w:szCs w:val="24"/>
        </w:rPr>
        <w:t xml:space="preserve"> осуществляется администрацией городского поселения Атиг (далее – Администрация, орган муниципального контроля, контрольный орган).</w:t>
      </w:r>
    </w:p>
    <w:p w:rsidR="009933C8" w:rsidRPr="00286F3C" w:rsidRDefault="005F1743" w:rsidP="009933C8">
      <w:pPr>
        <w:pStyle w:val="ab"/>
        <w:ind w:firstLine="567"/>
        <w:jc w:val="both"/>
        <w:rPr>
          <w:rFonts w:ascii="Times New Roman" w:hAnsi="Times New Roman"/>
          <w:sz w:val="24"/>
          <w:szCs w:val="24"/>
        </w:rPr>
      </w:pPr>
      <w:r>
        <w:rPr>
          <w:rFonts w:ascii="Times New Roman" w:hAnsi="Times New Roman"/>
          <w:sz w:val="24"/>
          <w:szCs w:val="24"/>
        </w:rPr>
        <w:t>5</w:t>
      </w:r>
      <w:r w:rsidR="009933C8" w:rsidRPr="00286F3C">
        <w:rPr>
          <w:rFonts w:ascii="Times New Roman" w:hAnsi="Times New Roman"/>
          <w:sz w:val="24"/>
          <w:szCs w:val="24"/>
        </w:rPr>
        <w:t xml:space="preserve">. Должностными лицами, уполномоченными от имени Администрации на осуществление муниципального </w:t>
      </w:r>
      <w:r>
        <w:rPr>
          <w:rFonts w:ascii="Times New Roman" w:hAnsi="Times New Roman"/>
          <w:sz w:val="24"/>
          <w:szCs w:val="24"/>
        </w:rPr>
        <w:t>контроля</w:t>
      </w:r>
      <w:r w:rsidR="009933C8" w:rsidRPr="00286F3C">
        <w:rPr>
          <w:rFonts w:ascii="Times New Roman" w:hAnsi="Times New Roman"/>
          <w:sz w:val="24"/>
          <w:szCs w:val="24"/>
        </w:rPr>
        <w:t>, являются:</w:t>
      </w:r>
    </w:p>
    <w:p w:rsidR="009933C8" w:rsidRPr="00286F3C" w:rsidRDefault="009933C8" w:rsidP="009933C8">
      <w:pPr>
        <w:pStyle w:val="ab"/>
        <w:ind w:firstLine="567"/>
        <w:jc w:val="both"/>
        <w:rPr>
          <w:rFonts w:ascii="Times New Roman" w:hAnsi="Times New Roman"/>
          <w:sz w:val="24"/>
          <w:szCs w:val="24"/>
        </w:rPr>
      </w:pPr>
      <w:r w:rsidRPr="00286F3C">
        <w:rPr>
          <w:rFonts w:ascii="Times New Roman" w:hAnsi="Times New Roman"/>
          <w:sz w:val="24"/>
          <w:szCs w:val="24"/>
        </w:rPr>
        <w:t>1) глава городского поселения Атиг;</w:t>
      </w:r>
    </w:p>
    <w:p w:rsidR="009933C8" w:rsidRPr="00286F3C" w:rsidRDefault="009933C8" w:rsidP="009933C8">
      <w:pPr>
        <w:pStyle w:val="ab"/>
        <w:ind w:firstLine="567"/>
        <w:jc w:val="both"/>
        <w:rPr>
          <w:rFonts w:ascii="Times New Roman" w:hAnsi="Times New Roman"/>
          <w:sz w:val="24"/>
          <w:szCs w:val="24"/>
        </w:rPr>
      </w:pPr>
      <w:r w:rsidRPr="00286F3C">
        <w:rPr>
          <w:rFonts w:ascii="Times New Roman" w:hAnsi="Times New Roman"/>
          <w:sz w:val="24"/>
          <w:szCs w:val="24"/>
        </w:rPr>
        <w:t>2) заместитель главы администрации городского поселения Атиг;</w:t>
      </w:r>
    </w:p>
    <w:p w:rsidR="009933C8" w:rsidRPr="00286F3C" w:rsidRDefault="009933C8" w:rsidP="009933C8">
      <w:pPr>
        <w:pStyle w:val="ab"/>
        <w:ind w:firstLine="567"/>
        <w:jc w:val="both"/>
        <w:rPr>
          <w:rFonts w:ascii="Times New Roman" w:hAnsi="Times New Roman"/>
          <w:sz w:val="24"/>
          <w:szCs w:val="24"/>
        </w:rPr>
      </w:pPr>
      <w:r w:rsidRPr="00286F3C">
        <w:rPr>
          <w:rFonts w:ascii="Times New Roman" w:hAnsi="Times New Roman"/>
          <w:sz w:val="24"/>
          <w:szCs w:val="24"/>
        </w:rPr>
        <w:t xml:space="preserve">3) уполномоченное должностное лицо, наделенное полномочием по осуществлению муниципального </w:t>
      </w:r>
      <w:r w:rsidR="005F1743">
        <w:rPr>
          <w:rFonts w:ascii="Times New Roman" w:hAnsi="Times New Roman"/>
          <w:sz w:val="24"/>
          <w:szCs w:val="24"/>
        </w:rPr>
        <w:t>контроля</w:t>
      </w:r>
      <w:r w:rsidRPr="00286F3C">
        <w:rPr>
          <w:rFonts w:ascii="Times New Roman" w:hAnsi="Times New Roman"/>
          <w:sz w:val="24"/>
          <w:szCs w:val="24"/>
        </w:rPr>
        <w:t xml:space="preserve"> правовым актом Администрации.</w:t>
      </w:r>
    </w:p>
    <w:p w:rsidR="009933C8" w:rsidRDefault="005F1743" w:rsidP="005F1743">
      <w:pPr>
        <w:pStyle w:val="ab"/>
        <w:ind w:firstLine="567"/>
        <w:jc w:val="both"/>
        <w:rPr>
          <w:rFonts w:ascii="Times New Roman" w:hAnsi="Times New Roman"/>
          <w:sz w:val="24"/>
          <w:szCs w:val="24"/>
        </w:rPr>
      </w:pPr>
      <w:r>
        <w:rPr>
          <w:rFonts w:ascii="Times New Roman" w:hAnsi="Times New Roman"/>
          <w:sz w:val="24"/>
          <w:szCs w:val="24"/>
        </w:rPr>
        <w:t>6</w:t>
      </w:r>
      <w:r w:rsidR="009933C8">
        <w:rPr>
          <w:rFonts w:ascii="Times New Roman" w:hAnsi="Times New Roman"/>
          <w:sz w:val="24"/>
          <w:szCs w:val="24"/>
        </w:rPr>
        <w:t>. Должностным лицом</w:t>
      </w:r>
      <w:r w:rsidR="009933C8" w:rsidRPr="00286F3C">
        <w:rPr>
          <w:rFonts w:ascii="Times New Roman" w:hAnsi="Times New Roman"/>
          <w:sz w:val="24"/>
          <w:szCs w:val="24"/>
        </w:rPr>
        <w:t>, у</w:t>
      </w:r>
      <w:r w:rsidR="009933C8">
        <w:rPr>
          <w:rFonts w:ascii="Times New Roman" w:hAnsi="Times New Roman"/>
          <w:sz w:val="24"/>
          <w:szCs w:val="24"/>
        </w:rPr>
        <w:t>полномоченным</w:t>
      </w:r>
      <w:r w:rsidR="009933C8" w:rsidRPr="00286F3C">
        <w:rPr>
          <w:rFonts w:ascii="Times New Roman" w:hAnsi="Times New Roman"/>
          <w:sz w:val="24"/>
          <w:szCs w:val="24"/>
        </w:rPr>
        <w:t xml:space="preserve"> на принятие решений о проведении контрольных мероприятий при осуществл</w:t>
      </w:r>
      <w:r w:rsidR="00B84A3A">
        <w:rPr>
          <w:rFonts w:ascii="Times New Roman" w:hAnsi="Times New Roman"/>
          <w:sz w:val="24"/>
          <w:szCs w:val="24"/>
        </w:rPr>
        <w:t>ении муниципального контроля</w:t>
      </w:r>
      <w:r w:rsidR="009933C8">
        <w:rPr>
          <w:rFonts w:ascii="Times New Roman" w:hAnsi="Times New Roman"/>
          <w:sz w:val="24"/>
          <w:szCs w:val="24"/>
        </w:rPr>
        <w:t>, является глава городского поселения Атиг.</w:t>
      </w:r>
    </w:p>
    <w:p w:rsidR="008B5DF6" w:rsidRPr="008B5DF6" w:rsidRDefault="005F1743" w:rsidP="008B5DF6">
      <w:pPr>
        <w:pStyle w:val="ab"/>
        <w:ind w:firstLine="567"/>
        <w:jc w:val="both"/>
        <w:rPr>
          <w:rFonts w:ascii="Times New Roman" w:hAnsi="Times New Roman"/>
          <w:sz w:val="24"/>
          <w:szCs w:val="24"/>
        </w:rPr>
      </w:pPr>
      <w:r>
        <w:rPr>
          <w:rFonts w:ascii="Times New Roman" w:hAnsi="Times New Roman"/>
          <w:sz w:val="24"/>
          <w:szCs w:val="24"/>
        </w:rPr>
        <w:t>7</w:t>
      </w:r>
      <w:r w:rsidR="00286F3C" w:rsidRPr="00286F3C">
        <w:rPr>
          <w:rFonts w:ascii="Times New Roman" w:hAnsi="Times New Roman"/>
          <w:sz w:val="24"/>
          <w:szCs w:val="24"/>
        </w:rPr>
        <w:t>. Предметом мун</w:t>
      </w:r>
      <w:r w:rsidR="008B5DF6">
        <w:rPr>
          <w:rFonts w:ascii="Times New Roman" w:hAnsi="Times New Roman"/>
          <w:sz w:val="24"/>
          <w:szCs w:val="24"/>
        </w:rPr>
        <w:t>иципального контроля</w:t>
      </w:r>
      <w:r w:rsidR="00286F3C" w:rsidRPr="00286F3C">
        <w:rPr>
          <w:rFonts w:ascii="Times New Roman" w:hAnsi="Times New Roman"/>
          <w:sz w:val="24"/>
          <w:szCs w:val="24"/>
        </w:rPr>
        <w:t xml:space="preserve"> </w:t>
      </w:r>
      <w:r w:rsidR="008B5DF6" w:rsidRPr="008B5DF6">
        <w:rPr>
          <w:rFonts w:ascii="Times New Roman" w:hAnsi="Times New Roman"/>
          <w:sz w:val="24"/>
          <w:szCs w:val="24"/>
        </w:rPr>
        <w:t>является соблюдение контролируемыми лицами обязательных требований в области автомобильных дорог, дорожной деятельности и организации регулярных перевозок, предъявляемых:</w:t>
      </w:r>
    </w:p>
    <w:p w:rsidR="008B5DF6" w:rsidRPr="008B5DF6" w:rsidRDefault="008B5DF6" w:rsidP="008B5DF6">
      <w:pPr>
        <w:pStyle w:val="ab"/>
        <w:ind w:firstLine="567"/>
        <w:jc w:val="both"/>
        <w:rPr>
          <w:rFonts w:ascii="Times New Roman" w:hAnsi="Times New Roman"/>
          <w:sz w:val="24"/>
          <w:szCs w:val="24"/>
        </w:rPr>
      </w:pPr>
      <w:r w:rsidRPr="008B5DF6">
        <w:rPr>
          <w:rFonts w:ascii="Times New Roman" w:hAnsi="Times New Roman"/>
          <w:sz w:val="24"/>
          <w:szCs w:val="24"/>
        </w:rPr>
        <w:t>1) к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p w:rsidR="008B5DF6" w:rsidRPr="008B5DF6" w:rsidRDefault="008B5DF6" w:rsidP="008B5DF6">
      <w:pPr>
        <w:pStyle w:val="ab"/>
        <w:ind w:firstLine="567"/>
        <w:jc w:val="both"/>
        <w:rPr>
          <w:rFonts w:ascii="Times New Roman" w:hAnsi="Times New Roman"/>
          <w:sz w:val="24"/>
          <w:szCs w:val="24"/>
        </w:rPr>
      </w:pPr>
      <w:r w:rsidRPr="008B5DF6">
        <w:rPr>
          <w:rFonts w:ascii="Times New Roman" w:hAnsi="Times New Roman"/>
          <w:sz w:val="24"/>
          <w:szCs w:val="24"/>
        </w:rPr>
        <w:lastRenderedPageBreak/>
        <w:t>2) к осуществлению работ по капитальному ремонту, ремонту содержанию автомобильных дорог общего пользования местного значения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8B5DF6" w:rsidRPr="008B5DF6" w:rsidRDefault="008B5DF6" w:rsidP="008B5DF6">
      <w:pPr>
        <w:pStyle w:val="ab"/>
        <w:ind w:firstLine="567"/>
        <w:jc w:val="both"/>
        <w:rPr>
          <w:rFonts w:ascii="Times New Roman" w:hAnsi="Times New Roman"/>
          <w:sz w:val="24"/>
          <w:szCs w:val="24"/>
        </w:rPr>
      </w:pPr>
      <w:r w:rsidRPr="008B5DF6">
        <w:rPr>
          <w:rFonts w:ascii="Times New Roman" w:hAnsi="Times New Roman"/>
          <w:sz w:val="24"/>
          <w:szCs w:val="24"/>
        </w:rPr>
        <w:t xml:space="preserve">3) к осуществлению </w:t>
      </w:r>
      <w:r w:rsidR="009933C8">
        <w:rPr>
          <w:rFonts w:ascii="Times New Roman" w:hAnsi="Times New Roman"/>
          <w:sz w:val="24"/>
          <w:szCs w:val="24"/>
        </w:rPr>
        <w:t xml:space="preserve">регулярных </w:t>
      </w:r>
      <w:r w:rsidRPr="008B5DF6">
        <w:rPr>
          <w:rFonts w:ascii="Times New Roman" w:hAnsi="Times New Roman"/>
          <w:sz w:val="24"/>
          <w:szCs w:val="24"/>
        </w:rPr>
        <w:t>перевозок по муниципальны</w:t>
      </w:r>
      <w:r w:rsidR="009933C8">
        <w:rPr>
          <w:rFonts w:ascii="Times New Roman" w:hAnsi="Times New Roman"/>
          <w:sz w:val="24"/>
          <w:szCs w:val="24"/>
        </w:rPr>
        <w:t>м маршрутам</w:t>
      </w:r>
      <w:r w:rsidRPr="008B5DF6">
        <w:rPr>
          <w:rFonts w:ascii="Times New Roman" w:hAnsi="Times New Roman"/>
          <w:sz w:val="24"/>
          <w:szCs w:val="24"/>
        </w:rPr>
        <w:t>.</w:t>
      </w:r>
    </w:p>
    <w:p w:rsidR="00286F3C" w:rsidRPr="00286F3C" w:rsidRDefault="008B5DF6" w:rsidP="008B5DF6">
      <w:pPr>
        <w:pStyle w:val="ab"/>
        <w:ind w:firstLine="567"/>
        <w:jc w:val="both"/>
        <w:rPr>
          <w:rFonts w:ascii="Times New Roman" w:hAnsi="Times New Roman"/>
          <w:sz w:val="24"/>
          <w:szCs w:val="24"/>
        </w:rPr>
      </w:pPr>
      <w:r w:rsidRPr="008B5DF6">
        <w:rPr>
          <w:rFonts w:ascii="Times New Roman" w:hAnsi="Times New Roman"/>
          <w:sz w:val="24"/>
          <w:szCs w:val="24"/>
        </w:rPr>
        <w:t>Под сохранностью автомобильной дороги понимается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rsidR="00F90968" w:rsidRDefault="00C14FFB" w:rsidP="00F90968">
      <w:pPr>
        <w:pStyle w:val="ab"/>
        <w:ind w:firstLine="567"/>
        <w:jc w:val="both"/>
        <w:rPr>
          <w:rFonts w:ascii="Times New Roman" w:hAnsi="Times New Roman"/>
          <w:sz w:val="24"/>
          <w:szCs w:val="24"/>
        </w:rPr>
      </w:pPr>
      <w:r>
        <w:rPr>
          <w:rFonts w:ascii="Times New Roman" w:hAnsi="Times New Roman"/>
          <w:sz w:val="24"/>
          <w:szCs w:val="24"/>
        </w:rPr>
        <w:t>8</w:t>
      </w:r>
      <w:r w:rsidR="00F90968" w:rsidRPr="00F90968">
        <w:rPr>
          <w:rFonts w:ascii="Times New Roman" w:hAnsi="Times New Roman"/>
          <w:sz w:val="24"/>
          <w:szCs w:val="24"/>
        </w:rPr>
        <w:t>. Объектом муниципально</w:t>
      </w:r>
      <w:r w:rsidR="002679E5">
        <w:rPr>
          <w:rFonts w:ascii="Times New Roman" w:hAnsi="Times New Roman"/>
          <w:sz w:val="24"/>
          <w:szCs w:val="24"/>
        </w:rPr>
        <w:t>го</w:t>
      </w:r>
      <w:r w:rsidR="005F1743">
        <w:rPr>
          <w:rFonts w:ascii="Times New Roman" w:hAnsi="Times New Roman"/>
          <w:sz w:val="24"/>
          <w:szCs w:val="24"/>
        </w:rPr>
        <w:t xml:space="preserve"> контроля</w:t>
      </w:r>
      <w:r w:rsidR="002679E5">
        <w:rPr>
          <w:rFonts w:ascii="Times New Roman" w:hAnsi="Times New Roman"/>
          <w:sz w:val="24"/>
          <w:szCs w:val="24"/>
        </w:rPr>
        <w:t xml:space="preserve"> </w:t>
      </w:r>
      <w:r w:rsidR="005F1743">
        <w:rPr>
          <w:rFonts w:ascii="Times New Roman" w:hAnsi="Times New Roman"/>
          <w:sz w:val="24"/>
          <w:szCs w:val="24"/>
        </w:rPr>
        <w:t>на автомобильном транспорте</w:t>
      </w:r>
      <w:r w:rsidR="005F1743" w:rsidRPr="00D37307">
        <w:rPr>
          <w:rFonts w:ascii="Times New Roman" w:hAnsi="Times New Roman"/>
          <w:sz w:val="24"/>
          <w:szCs w:val="24"/>
        </w:rPr>
        <w:t xml:space="preserve"> и в </w:t>
      </w:r>
      <w:r w:rsidR="005F1743">
        <w:rPr>
          <w:rFonts w:ascii="Times New Roman" w:hAnsi="Times New Roman"/>
          <w:sz w:val="24"/>
          <w:szCs w:val="24"/>
        </w:rPr>
        <w:t>дорожном хозяйстве в городском поселении Атиг</w:t>
      </w:r>
      <w:r w:rsidR="005F1743" w:rsidRPr="00F90968">
        <w:rPr>
          <w:rFonts w:ascii="Times New Roman" w:hAnsi="Times New Roman"/>
          <w:sz w:val="24"/>
          <w:szCs w:val="24"/>
        </w:rPr>
        <w:t xml:space="preserve"> </w:t>
      </w:r>
      <w:r w:rsidR="00F90968" w:rsidRPr="00F90968">
        <w:rPr>
          <w:rFonts w:ascii="Times New Roman" w:hAnsi="Times New Roman"/>
          <w:sz w:val="24"/>
          <w:szCs w:val="24"/>
        </w:rPr>
        <w:t>(далее - объект</w:t>
      </w:r>
      <w:r w:rsidR="005F1743">
        <w:rPr>
          <w:rFonts w:ascii="Times New Roman" w:hAnsi="Times New Roman"/>
          <w:sz w:val="24"/>
          <w:szCs w:val="24"/>
        </w:rPr>
        <w:t xml:space="preserve"> контроля) является</w:t>
      </w:r>
      <w:r w:rsidR="00F90968" w:rsidRPr="00F90968">
        <w:rPr>
          <w:rFonts w:ascii="Times New Roman" w:hAnsi="Times New Roman"/>
          <w:sz w:val="24"/>
          <w:szCs w:val="24"/>
        </w:rPr>
        <w:t>:</w:t>
      </w:r>
    </w:p>
    <w:p w:rsidR="00C14FFB" w:rsidRPr="00C14FFB" w:rsidRDefault="00C14FFB" w:rsidP="00C14FFB">
      <w:pPr>
        <w:pStyle w:val="ab"/>
        <w:ind w:firstLine="567"/>
        <w:jc w:val="both"/>
        <w:rPr>
          <w:rFonts w:ascii="Times New Roman" w:hAnsi="Times New Roman"/>
          <w:sz w:val="24"/>
          <w:szCs w:val="24"/>
        </w:rPr>
      </w:pPr>
      <w:r w:rsidRPr="00C14FFB">
        <w:rPr>
          <w:rFonts w:ascii="Times New Roman" w:hAnsi="Times New Roman"/>
          <w:sz w:val="24"/>
          <w:szCs w:val="24"/>
        </w:rPr>
        <w:t>1) деятельность, действия (бездействие) контролируемых лиц, в рамках которых должны соблюдаться обязательные требования к эксплуатации объекта дорожного сервиса, расположенного в полосе отвода автомобильной дороги общего пользования местного значения;</w:t>
      </w:r>
    </w:p>
    <w:p w:rsidR="00C14FFB" w:rsidRPr="00C14FFB" w:rsidRDefault="00C14FFB" w:rsidP="00C14FFB">
      <w:pPr>
        <w:pStyle w:val="ab"/>
        <w:ind w:firstLine="567"/>
        <w:jc w:val="both"/>
        <w:rPr>
          <w:rFonts w:ascii="Times New Roman" w:hAnsi="Times New Roman"/>
          <w:sz w:val="24"/>
          <w:szCs w:val="24"/>
        </w:rPr>
      </w:pPr>
      <w:r w:rsidRPr="00C14FFB">
        <w:rPr>
          <w:rFonts w:ascii="Times New Roman" w:hAnsi="Times New Roman"/>
          <w:sz w:val="24"/>
          <w:szCs w:val="24"/>
        </w:rPr>
        <w:t>2) деятельность, действия (бездействие) контролируемых лиц, в рамках которых должны соблюдаться обязательные требования к осуществлению работ по капитальному ремонту, ремонту и содержанию автомобильной дороги общего пользования местного значения (включая требования к дорожно-строительным материалам и изделиям) в части обеспечения сохранности автомобильной дороги;</w:t>
      </w:r>
    </w:p>
    <w:p w:rsidR="00854AFF" w:rsidRPr="00F90968" w:rsidRDefault="00C14FFB" w:rsidP="00C14FFB">
      <w:pPr>
        <w:pStyle w:val="ab"/>
        <w:ind w:firstLine="567"/>
        <w:jc w:val="both"/>
        <w:rPr>
          <w:rFonts w:ascii="Times New Roman" w:hAnsi="Times New Roman"/>
          <w:sz w:val="24"/>
          <w:szCs w:val="24"/>
        </w:rPr>
      </w:pPr>
      <w:r w:rsidRPr="00C14FFB">
        <w:rPr>
          <w:rFonts w:ascii="Times New Roman" w:hAnsi="Times New Roman"/>
          <w:sz w:val="24"/>
          <w:szCs w:val="24"/>
        </w:rPr>
        <w:t>3) деятельность, действия (бездействие) контролируемых лиц, в рамках которых должны соблюдаться обязательные требования, установленные в отношении перевозок по муниципальным маршрутам регулярных перевозок.</w:t>
      </w:r>
    </w:p>
    <w:p w:rsidR="00C14FFB" w:rsidRPr="00F90968" w:rsidRDefault="00C14FFB" w:rsidP="00C14FFB">
      <w:pPr>
        <w:pStyle w:val="ab"/>
        <w:ind w:firstLine="567"/>
        <w:jc w:val="both"/>
        <w:rPr>
          <w:rFonts w:ascii="Times New Roman" w:hAnsi="Times New Roman"/>
          <w:sz w:val="24"/>
          <w:szCs w:val="24"/>
        </w:rPr>
      </w:pPr>
      <w:r>
        <w:rPr>
          <w:rFonts w:ascii="Times New Roman" w:hAnsi="Times New Roman"/>
          <w:sz w:val="24"/>
          <w:szCs w:val="24"/>
        </w:rPr>
        <w:t xml:space="preserve">9. </w:t>
      </w:r>
      <w:r w:rsidRPr="00286F3C">
        <w:rPr>
          <w:rFonts w:ascii="Times New Roman" w:hAnsi="Times New Roman"/>
          <w:sz w:val="24"/>
          <w:szCs w:val="24"/>
        </w:rPr>
        <w:t>Перечень обязательных требований, проверка которых осуществляется при проведении муниципального контроля, размещается на официальном сайте администрации городского поселения Атиг</w:t>
      </w:r>
      <w:r>
        <w:rPr>
          <w:rFonts w:ascii="Times New Roman" w:hAnsi="Times New Roman"/>
          <w:sz w:val="24"/>
          <w:szCs w:val="24"/>
        </w:rPr>
        <w:t xml:space="preserve"> (далее – официальный сайт)</w:t>
      </w:r>
      <w:r w:rsidRPr="00286F3C">
        <w:rPr>
          <w:rFonts w:ascii="Times New Roman" w:hAnsi="Times New Roman"/>
          <w:sz w:val="24"/>
          <w:szCs w:val="24"/>
        </w:rPr>
        <w:t>.</w:t>
      </w:r>
    </w:p>
    <w:p w:rsidR="00D761F4" w:rsidRDefault="00C14FFB" w:rsidP="002679E5">
      <w:pPr>
        <w:pStyle w:val="ab"/>
        <w:ind w:firstLine="567"/>
        <w:jc w:val="both"/>
        <w:rPr>
          <w:rFonts w:ascii="Times New Roman" w:hAnsi="Times New Roman"/>
          <w:sz w:val="24"/>
          <w:szCs w:val="24"/>
        </w:rPr>
      </w:pPr>
      <w:r>
        <w:rPr>
          <w:rFonts w:ascii="Times New Roman" w:hAnsi="Times New Roman"/>
          <w:sz w:val="24"/>
          <w:szCs w:val="24"/>
        </w:rPr>
        <w:t>10</w:t>
      </w:r>
      <w:r w:rsidR="00F90968" w:rsidRPr="00F90968">
        <w:rPr>
          <w:rFonts w:ascii="Times New Roman" w:hAnsi="Times New Roman"/>
          <w:sz w:val="24"/>
          <w:szCs w:val="24"/>
        </w:rPr>
        <w:t xml:space="preserve">. </w:t>
      </w:r>
      <w:r>
        <w:rPr>
          <w:rFonts w:ascii="Times New Roman" w:hAnsi="Times New Roman"/>
          <w:sz w:val="24"/>
          <w:szCs w:val="24"/>
        </w:rPr>
        <w:t>Муниципальный контроль</w:t>
      </w:r>
      <w:r w:rsidR="00D761F4">
        <w:rPr>
          <w:rFonts w:ascii="Times New Roman" w:hAnsi="Times New Roman"/>
          <w:sz w:val="24"/>
          <w:szCs w:val="24"/>
        </w:rPr>
        <w:t xml:space="preserve"> </w:t>
      </w:r>
      <w:r w:rsidR="00854AFF" w:rsidRPr="00854AFF">
        <w:rPr>
          <w:rFonts w:ascii="Times New Roman" w:hAnsi="Times New Roman"/>
          <w:sz w:val="24"/>
          <w:szCs w:val="24"/>
        </w:rPr>
        <w:t>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(далее - контролируемые лица).</w:t>
      </w:r>
    </w:p>
    <w:p w:rsidR="00D761F4" w:rsidRPr="00D761F4" w:rsidRDefault="00C14FFB" w:rsidP="00D761F4">
      <w:pPr>
        <w:pStyle w:val="ab"/>
        <w:ind w:firstLine="567"/>
        <w:jc w:val="both"/>
        <w:rPr>
          <w:rFonts w:ascii="Times New Roman" w:hAnsi="Times New Roman"/>
          <w:sz w:val="24"/>
          <w:szCs w:val="24"/>
        </w:rPr>
      </w:pPr>
      <w:r>
        <w:rPr>
          <w:rFonts w:ascii="Times New Roman" w:hAnsi="Times New Roman"/>
          <w:sz w:val="24"/>
          <w:szCs w:val="24"/>
        </w:rPr>
        <w:lastRenderedPageBreak/>
        <w:t>11</w:t>
      </w:r>
      <w:r w:rsidR="00F90968" w:rsidRPr="00F90968">
        <w:rPr>
          <w:rFonts w:ascii="Times New Roman" w:hAnsi="Times New Roman"/>
          <w:sz w:val="24"/>
          <w:szCs w:val="24"/>
        </w:rPr>
        <w:t xml:space="preserve">. </w:t>
      </w:r>
      <w:r w:rsidR="00D761F4" w:rsidRPr="00D761F4">
        <w:rPr>
          <w:rFonts w:ascii="Times New Roman" w:hAnsi="Times New Roman"/>
          <w:sz w:val="24"/>
          <w:szCs w:val="24"/>
        </w:rPr>
        <w:t>Учет контролируемых лиц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действующим законодательством.</w:t>
      </w:r>
    </w:p>
    <w:p w:rsidR="00F90968" w:rsidRDefault="00D761F4" w:rsidP="00D761F4">
      <w:pPr>
        <w:pStyle w:val="ab"/>
        <w:ind w:firstLine="567"/>
        <w:jc w:val="both"/>
        <w:rPr>
          <w:rFonts w:ascii="Times New Roman" w:hAnsi="Times New Roman"/>
          <w:sz w:val="24"/>
          <w:szCs w:val="24"/>
        </w:rPr>
      </w:pPr>
      <w:r w:rsidRPr="00D761F4">
        <w:rPr>
          <w:rFonts w:ascii="Times New Roman" w:hAnsi="Times New Roman"/>
          <w:sz w:val="24"/>
          <w:szCs w:val="24"/>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D761F4" w:rsidRPr="00F90968" w:rsidRDefault="00D761F4" w:rsidP="00D761F4">
      <w:pPr>
        <w:pStyle w:val="ab"/>
        <w:ind w:firstLine="567"/>
        <w:jc w:val="both"/>
        <w:rPr>
          <w:rFonts w:ascii="Times New Roman" w:hAnsi="Times New Roman"/>
          <w:sz w:val="24"/>
          <w:szCs w:val="24"/>
        </w:rPr>
      </w:pPr>
      <w:r>
        <w:rPr>
          <w:rFonts w:ascii="Times New Roman" w:hAnsi="Times New Roman"/>
          <w:sz w:val="24"/>
          <w:szCs w:val="24"/>
        </w:rPr>
        <w:t>П</w:t>
      </w:r>
      <w:r w:rsidRPr="00D761F4">
        <w:rPr>
          <w:rFonts w:ascii="Times New Roman" w:hAnsi="Times New Roman"/>
          <w:sz w:val="24"/>
          <w:szCs w:val="24"/>
        </w:rPr>
        <w:t>еречень объектов контроля размещается на официальном сайте в информационно-телекоммуникационной сети Интерн</w:t>
      </w:r>
      <w:r w:rsidR="002679E5">
        <w:rPr>
          <w:rFonts w:ascii="Times New Roman" w:hAnsi="Times New Roman"/>
          <w:sz w:val="24"/>
          <w:szCs w:val="24"/>
        </w:rPr>
        <w:t>ет</w:t>
      </w:r>
      <w:r w:rsidRPr="00D761F4">
        <w:rPr>
          <w:rFonts w:ascii="Times New Roman" w:hAnsi="Times New Roman"/>
          <w:sz w:val="24"/>
          <w:szCs w:val="24"/>
        </w:rPr>
        <w:t>.</w:t>
      </w:r>
    </w:p>
    <w:p w:rsidR="002679E5" w:rsidRPr="002679E5" w:rsidRDefault="000C1FCA" w:rsidP="002679E5">
      <w:pPr>
        <w:pStyle w:val="ab"/>
        <w:ind w:firstLine="567"/>
        <w:jc w:val="both"/>
        <w:rPr>
          <w:rFonts w:ascii="Times New Roman" w:hAnsi="Times New Roman"/>
          <w:sz w:val="24"/>
          <w:szCs w:val="24"/>
        </w:rPr>
      </w:pPr>
      <w:r>
        <w:rPr>
          <w:rFonts w:ascii="Times New Roman" w:hAnsi="Times New Roman"/>
          <w:sz w:val="24"/>
          <w:szCs w:val="24"/>
        </w:rPr>
        <w:t>12</w:t>
      </w:r>
      <w:r w:rsidR="002679E5" w:rsidRPr="002679E5">
        <w:rPr>
          <w:rFonts w:ascii="Times New Roman" w:hAnsi="Times New Roman"/>
          <w:sz w:val="24"/>
          <w:szCs w:val="24"/>
        </w:rPr>
        <w:t>. В целях, связанных с осуществлением муниципального контроля, уполномоченный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2679E5" w:rsidRPr="00F90968" w:rsidRDefault="000C1FCA" w:rsidP="002679E5">
      <w:pPr>
        <w:pStyle w:val="ab"/>
        <w:ind w:firstLine="567"/>
        <w:jc w:val="both"/>
        <w:rPr>
          <w:rFonts w:ascii="Times New Roman" w:hAnsi="Times New Roman"/>
          <w:sz w:val="24"/>
          <w:szCs w:val="24"/>
        </w:rPr>
      </w:pPr>
      <w:r>
        <w:rPr>
          <w:rFonts w:ascii="Times New Roman" w:hAnsi="Times New Roman"/>
          <w:sz w:val="24"/>
          <w:szCs w:val="24"/>
        </w:rPr>
        <w:t>13</w:t>
      </w:r>
      <w:r w:rsidR="002679E5" w:rsidRPr="002679E5">
        <w:rPr>
          <w:rFonts w:ascii="Times New Roman" w:hAnsi="Times New Roman"/>
          <w:sz w:val="24"/>
          <w:szCs w:val="24"/>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N 248-ФЗ, осуществляются с учетом требований законодательства Российской Федерации о государственной и иной охраняемой законом тайне.</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2</w:t>
      </w:r>
      <w:r w:rsidR="00F90968" w:rsidRPr="00F90968">
        <w:rPr>
          <w:rFonts w:ascii="Times New Roman" w:hAnsi="Times New Roman"/>
          <w:sz w:val="24"/>
          <w:szCs w:val="24"/>
        </w:rPr>
        <w:t>. ОЦЕНКА УПРАВЛЕНИЯ РИСКАМИ ПРИЧИНЕНИЯ ВРЕДА</w:t>
      </w:r>
      <w:r w:rsidR="00F90968">
        <w:rPr>
          <w:rFonts w:ascii="Times New Roman" w:hAnsi="Times New Roman"/>
          <w:sz w:val="24"/>
          <w:szCs w:val="24"/>
        </w:rPr>
        <w:t xml:space="preserve"> </w:t>
      </w:r>
      <w:r w:rsidR="00F90968" w:rsidRPr="00F90968">
        <w:rPr>
          <w:rFonts w:ascii="Times New Roman" w:hAnsi="Times New Roman"/>
          <w:sz w:val="24"/>
          <w:szCs w:val="24"/>
        </w:rPr>
        <w:t>(УЩЕРБА)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p>
    <w:p w:rsidR="00CE642D" w:rsidRDefault="000C1FCA" w:rsidP="00F90968">
      <w:pPr>
        <w:pStyle w:val="ab"/>
        <w:ind w:firstLine="567"/>
        <w:jc w:val="both"/>
        <w:rPr>
          <w:rFonts w:ascii="Times New Roman" w:hAnsi="Times New Roman"/>
          <w:sz w:val="24"/>
          <w:szCs w:val="24"/>
        </w:rPr>
      </w:pPr>
      <w:r>
        <w:rPr>
          <w:rFonts w:ascii="Times New Roman" w:hAnsi="Times New Roman"/>
          <w:sz w:val="24"/>
          <w:szCs w:val="24"/>
        </w:rPr>
        <w:t>14</w:t>
      </w:r>
      <w:r w:rsidR="00CE642D" w:rsidRPr="00CE642D">
        <w:rPr>
          <w:rFonts w:ascii="Times New Roman" w:hAnsi="Times New Roman"/>
          <w:sz w:val="24"/>
          <w:szCs w:val="24"/>
        </w:rPr>
        <w:t>.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15</w:t>
      </w:r>
      <w:r w:rsidR="00F90968" w:rsidRPr="00F90968">
        <w:rPr>
          <w:rFonts w:ascii="Times New Roman" w:hAnsi="Times New Roman"/>
          <w:sz w:val="24"/>
          <w:szCs w:val="24"/>
        </w:rPr>
        <w:t>. При осущес</w:t>
      </w:r>
      <w:r w:rsidR="00CE642D">
        <w:rPr>
          <w:rFonts w:ascii="Times New Roman" w:hAnsi="Times New Roman"/>
          <w:sz w:val="24"/>
          <w:szCs w:val="24"/>
        </w:rPr>
        <w:t>твлении муниципального</w:t>
      </w:r>
      <w:r w:rsidR="00F90968" w:rsidRPr="00F90968">
        <w:rPr>
          <w:rFonts w:ascii="Times New Roman" w:hAnsi="Times New Roman"/>
          <w:sz w:val="24"/>
          <w:szCs w:val="24"/>
        </w:rPr>
        <w:t xml:space="preserve"> контроля применяется система оценки и управления рисками причинения вреда (ущерба) и предусматриваются следующие категории риска причинения вреда (ущерба) (далее - категории риска):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1) значительный риск;</w:t>
      </w:r>
    </w:p>
    <w:p w:rsidR="00EA595E" w:rsidRDefault="00CC3368" w:rsidP="00F90968">
      <w:pPr>
        <w:pStyle w:val="ab"/>
        <w:ind w:firstLine="567"/>
        <w:jc w:val="both"/>
        <w:rPr>
          <w:rFonts w:ascii="Times New Roman" w:hAnsi="Times New Roman"/>
          <w:sz w:val="24"/>
          <w:szCs w:val="24"/>
        </w:rPr>
      </w:pPr>
      <w:r>
        <w:rPr>
          <w:rFonts w:ascii="Times New Roman" w:hAnsi="Times New Roman"/>
          <w:sz w:val="24"/>
          <w:szCs w:val="24"/>
        </w:rPr>
        <w:t>2</w:t>
      </w:r>
      <w:r w:rsidR="00F90968" w:rsidRPr="00F90968">
        <w:rPr>
          <w:rFonts w:ascii="Times New Roman" w:hAnsi="Times New Roman"/>
          <w:sz w:val="24"/>
          <w:szCs w:val="24"/>
        </w:rPr>
        <w:t xml:space="preserve">) </w:t>
      </w:r>
      <w:r w:rsidR="00EA595E">
        <w:rPr>
          <w:rFonts w:ascii="Times New Roman" w:hAnsi="Times New Roman"/>
          <w:sz w:val="24"/>
          <w:szCs w:val="24"/>
        </w:rPr>
        <w:t>средний риск;</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 xml:space="preserve">3) </w:t>
      </w:r>
      <w:r w:rsidR="00F90968" w:rsidRPr="00F90968">
        <w:rPr>
          <w:rFonts w:ascii="Times New Roman" w:hAnsi="Times New Roman"/>
          <w:sz w:val="24"/>
          <w:szCs w:val="24"/>
        </w:rPr>
        <w:t>умеренный риск;</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4</w:t>
      </w:r>
      <w:r w:rsidR="00F90968" w:rsidRPr="00F90968">
        <w:rPr>
          <w:rFonts w:ascii="Times New Roman" w:hAnsi="Times New Roman"/>
          <w:sz w:val="24"/>
          <w:szCs w:val="24"/>
        </w:rPr>
        <w:t>) низкий риск.</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Отнесение объекта контроля к определенной категории риска осуществляется на основании сопоставления его характеристик с критериями риска причинения вреда (ущерба) охраняемым законом ценностям.</w:t>
      </w:r>
    </w:p>
    <w:p w:rsidR="00EA595E" w:rsidRDefault="000C1FCA" w:rsidP="000B6BB7">
      <w:pPr>
        <w:pStyle w:val="ab"/>
        <w:ind w:firstLine="567"/>
        <w:jc w:val="both"/>
        <w:rPr>
          <w:rFonts w:ascii="Times New Roman" w:hAnsi="Times New Roman"/>
          <w:sz w:val="24"/>
          <w:szCs w:val="24"/>
        </w:rPr>
      </w:pPr>
      <w:r>
        <w:rPr>
          <w:rFonts w:ascii="Times New Roman" w:hAnsi="Times New Roman"/>
          <w:sz w:val="24"/>
          <w:szCs w:val="24"/>
        </w:rPr>
        <w:t>16</w:t>
      </w:r>
      <w:r w:rsidR="00F90968" w:rsidRPr="00F90968">
        <w:rPr>
          <w:rFonts w:ascii="Times New Roman" w:hAnsi="Times New Roman"/>
          <w:sz w:val="24"/>
          <w:szCs w:val="24"/>
        </w:rPr>
        <w:t xml:space="preserve">. К категории значительного риска относятся </w:t>
      </w:r>
      <w:r w:rsidR="00CE642D">
        <w:rPr>
          <w:rFonts w:ascii="Times New Roman" w:hAnsi="Times New Roman"/>
          <w:sz w:val="24"/>
          <w:szCs w:val="24"/>
        </w:rPr>
        <w:t>объекты контроля</w:t>
      </w:r>
      <w:r w:rsidR="000B6BB7">
        <w:rPr>
          <w:rFonts w:ascii="Times New Roman" w:hAnsi="Times New Roman"/>
          <w:sz w:val="24"/>
          <w:szCs w:val="24"/>
        </w:rPr>
        <w:t xml:space="preserve"> </w:t>
      </w:r>
      <w:r w:rsidR="008700C0">
        <w:rPr>
          <w:rFonts w:ascii="Times New Roman" w:hAnsi="Times New Roman"/>
          <w:sz w:val="24"/>
          <w:szCs w:val="24"/>
        </w:rPr>
        <w:t>при наличии у них в течение последних трех лет</w:t>
      </w:r>
      <w:r w:rsidR="00CE642D"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предпринимателя к категории риска </w:t>
      </w:r>
      <w:r w:rsidR="00CE642D">
        <w:rPr>
          <w:rFonts w:ascii="Times New Roman" w:hAnsi="Times New Roman"/>
          <w:sz w:val="24"/>
          <w:szCs w:val="24"/>
        </w:rPr>
        <w:t xml:space="preserve">более одного </w:t>
      </w:r>
      <w:r w:rsidR="00CE642D" w:rsidRPr="00CE642D">
        <w:rPr>
          <w:rFonts w:ascii="Times New Roman" w:hAnsi="Times New Roman"/>
          <w:sz w:val="24"/>
          <w:szCs w:val="24"/>
        </w:rPr>
        <w:t xml:space="preserve">предписания, не исполненного в срок, установленный предписанием, выданным по факту </w:t>
      </w:r>
      <w:r w:rsidR="00916754">
        <w:rPr>
          <w:rFonts w:ascii="Times New Roman" w:hAnsi="Times New Roman"/>
          <w:sz w:val="24"/>
          <w:szCs w:val="24"/>
        </w:rPr>
        <w:t>нарушения</w:t>
      </w:r>
      <w:r w:rsidR="00B65C3A">
        <w:rPr>
          <w:rFonts w:ascii="Times New Roman" w:hAnsi="Times New Roman"/>
          <w:sz w:val="24"/>
          <w:szCs w:val="24"/>
        </w:rPr>
        <w:t xml:space="preserve"> состояния</w:t>
      </w:r>
      <w:r w:rsidR="00916754" w:rsidRPr="00916754">
        <w:rPr>
          <w:rFonts w:ascii="Times New Roman" w:hAnsi="Times New Roman"/>
          <w:sz w:val="24"/>
          <w:szCs w:val="24"/>
        </w:rPr>
        <w:t xml:space="preserve"> целостности автомобильной дороги как технического сооружения и имущественного ком</w:t>
      </w:r>
      <w:r w:rsidR="00B65C3A">
        <w:rPr>
          <w:rFonts w:ascii="Times New Roman" w:hAnsi="Times New Roman"/>
          <w:sz w:val="24"/>
          <w:szCs w:val="24"/>
        </w:rPr>
        <w:t>плекса, прекращения или не осуществления</w:t>
      </w:r>
      <w:r w:rsidR="00916754" w:rsidRPr="00916754">
        <w:rPr>
          <w:rFonts w:ascii="Times New Roman" w:hAnsi="Times New Roman"/>
          <w:sz w:val="24"/>
          <w:szCs w:val="24"/>
        </w:rPr>
        <w:t xml:space="preserve"> </w:t>
      </w:r>
      <w:r w:rsidR="00B65C3A">
        <w:rPr>
          <w:rFonts w:ascii="Times New Roman" w:hAnsi="Times New Roman"/>
          <w:sz w:val="24"/>
          <w:szCs w:val="24"/>
        </w:rPr>
        <w:t xml:space="preserve">регулярных </w:t>
      </w:r>
      <w:r w:rsidR="00916754" w:rsidRPr="00916754">
        <w:rPr>
          <w:rFonts w:ascii="Times New Roman" w:hAnsi="Times New Roman"/>
          <w:sz w:val="24"/>
          <w:szCs w:val="24"/>
        </w:rPr>
        <w:t>перевоз</w:t>
      </w:r>
      <w:r w:rsidR="00B65C3A">
        <w:rPr>
          <w:rFonts w:ascii="Times New Roman" w:hAnsi="Times New Roman"/>
          <w:sz w:val="24"/>
          <w:szCs w:val="24"/>
        </w:rPr>
        <w:t>ок</w:t>
      </w:r>
      <w:r w:rsidR="00916754" w:rsidRPr="00916754">
        <w:rPr>
          <w:rFonts w:ascii="Times New Roman" w:hAnsi="Times New Roman"/>
          <w:sz w:val="24"/>
          <w:szCs w:val="24"/>
        </w:rPr>
        <w:t xml:space="preserve"> по муниципальны</w:t>
      </w:r>
      <w:r w:rsidR="00B65C3A">
        <w:rPr>
          <w:rFonts w:ascii="Times New Roman" w:hAnsi="Times New Roman"/>
          <w:sz w:val="24"/>
          <w:szCs w:val="24"/>
        </w:rPr>
        <w:t xml:space="preserve">м маршрутам, </w:t>
      </w:r>
      <w:r w:rsidR="000B6BB7">
        <w:rPr>
          <w:rFonts w:ascii="Times New Roman" w:hAnsi="Times New Roman"/>
          <w:sz w:val="24"/>
          <w:szCs w:val="24"/>
        </w:rPr>
        <w:t>и (или) при наличии более одного вступивших</w:t>
      </w:r>
      <w:r w:rsidR="00CE642D" w:rsidRPr="00CE642D">
        <w:rPr>
          <w:rFonts w:ascii="Times New Roman" w:hAnsi="Times New Roman"/>
          <w:sz w:val="24"/>
          <w:szCs w:val="24"/>
        </w:rPr>
        <w:t xml:space="preserve"> в за</w:t>
      </w:r>
      <w:r w:rsidR="008700C0">
        <w:rPr>
          <w:rFonts w:ascii="Times New Roman" w:hAnsi="Times New Roman"/>
          <w:sz w:val="24"/>
          <w:szCs w:val="24"/>
        </w:rPr>
        <w:t>конную силу в течение последних трех лет</w:t>
      </w:r>
      <w:r w:rsidR="00CE642D"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предпринимателя</w:t>
      </w:r>
      <w:r w:rsidR="000B6BB7">
        <w:rPr>
          <w:rFonts w:ascii="Times New Roman" w:hAnsi="Times New Roman"/>
          <w:sz w:val="24"/>
          <w:szCs w:val="24"/>
        </w:rPr>
        <w:t xml:space="preserve"> к категории риска постановлений</w:t>
      </w:r>
      <w:r w:rsidR="00CE642D" w:rsidRPr="00CE642D">
        <w:rPr>
          <w:rFonts w:ascii="Times New Roman" w:hAnsi="Times New Roman"/>
          <w:sz w:val="24"/>
          <w:szCs w:val="24"/>
        </w:rPr>
        <w:t xml:space="preserve">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w:t>
      </w:r>
      <w:r w:rsidR="00B65C3A">
        <w:rPr>
          <w:rFonts w:ascii="Times New Roman" w:hAnsi="Times New Roman"/>
          <w:sz w:val="24"/>
          <w:szCs w:val="24"/>
        </w:rPr>
        <w:t xml:space="preserve">обязательных </w:t>
      </w:r>
      <w:r w:rsidR="00CE642D" w:rsidRPr="00CE642D">
        <w:rPr>
          <w:rFonts w:ascii="Times New Roman" w:hAnsi="Times New Roman"/>
          <w:sz w:val="24"/>
          <w:szCs w:val="24"/>
        </w:rPr>
        <w:t>требований</w:t>
      </w:r>
      <w:r w:rsidR="00B65C3A">
        <w:rPr>
          <w:rFonts w:ascii="Times New Roman" w:hAnsi="Times New Roman"/>
          <w:sz w:val="24"/>
          <w:szCs w:val="24"/>
        </w:rPr>
        <w:t xml:space="preserve"> в области </w:t>
      </w:r>
      <w:r w:rsidR="00C02CB2">
        <w:rPr>
          <w:rFonts w:ascii="Times New Roman" w:hAnsi="Times New Roman"/>
          <w:sz w:val="24"/>
          <w:szCs w:val="24"/>
        </w:rPr>
        <w:t>дорожной деятельности и регулярных перевозок по муниципальным маршрутам</w:t>
      </w:r>
      <w:r w:rsidR="000B6BB7">
        <w:rPr>
          <w:rFonts w:ascii="Times New Roman" w:hAnsi="Times New Roman"/>
          <w:sz w:val="24"/>
          <w:szCs w:val="24"/>
        </w:rPr>
        <w:t>.</w:t>
      </w:r>
    </w:p>
    <w:p w:rsidR="008700C0" w:rsidRDefault="000C1FCA" w:rsidP="008700C0">
      <w:pPr>
        <w:pStyle w:val="ab"/>
        <w:ind w:firstLine="567"/>
        <w:jc w:val="both"/>
        <w:rPr>
          <w:rFonts w:ascii="Times New Roman" w:hAnsi="Times New Roman"/>
          <w:sz w:val="24"/>
          <w:szCs w:val="24"/>
        </w:rPr>
      </w:pPr>
      <w:r>
        <w:rPr>
          <w:rFonts w:ascii="Times New Roman" w:hAnsi="Times New Roman"/>
          <w:sz w:val="24"/>
          <w:szCs w:val="24"/>
        </w:rPr>
        <w:t>17</w:t>
      </w:r>
      <w:r w:rsidR="00CC3368">
        <w:rPr>
          <w:rFonts w:ascii="Times New Roman" w:hAnsi="Times New Roman"/>
          <w:sz w:val="24"/>
          <w:szCs w:val="24"/>
        </w:rPr>
        <w:t>.</w:t>
      </w:r>
      <w:r w:rsidR="00186061">
        <w:rPr>
          <w:rFonts w:ascii="Times New Roman" w:hAnsi="Times New Roman"/>
          <w:sz w:val="24"/>
          <w:szCs w:val="24"/>
        </w:rPr>
        <w:t xml:space="preserve"> К категории средне</w:t>
      </w:r>
      <w:r w:rsidR="00F90968" w:rsidRPr="00F90968">
        <w:rPr>
          <w:rFonts w:ascii="Times New Roman" w:hAnsi="Times New Roman"/>
          <w:sz w:val="24"/>
          <w:szCs w:val="24"/>
        </w:rPr>
        <w:t xml:space="preserve">го риска относятся </w:t>
      </w:r>
      <w:r w:rsidR="008700C0">
        <w:rPr>
          <w:rFonts w:ascii="Times New Roman" w:hAnsi="Times New Roman"/>
          <w:sz w:val="24"/>
          <w:szCs w:val="24"/>
        </w:rPr>
        <w:t>объекты контроля при наличии у них в течение последнего года</w:t>
      </w:r>
      <w:r w:rsidR="008700C0"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w:t>
      </w:r>
      <w:r w:rsidR="008700C0">
        <w:rPr>
          <w:rFonts w:ascii="Times New Roman" w:hAnsi="Times New Roman"/>
          <w:sz w:val="24"/>
          <w:szCs w:val="24"/>
        </w:rPr>
        <w:t xml:space="preserve">едпринимателя к категории риска </w:t>
      </w:r>
      <w:r w:rsidR="008700C0" w:rsidRPr="00CE642D">
        <w:rPr>
          <w:rFonts w:ascii="Times New Roman" w:hAnsi="Times New Roman"/>
          <w:sz w:val="24"/>
          <w:szCs w:val="24"/>
        </w:rPr>
        <w:t xml:space="preserve">предписания, не исполненного в срок, установленный предписанием, выданным по факту </w:t>
      </w:r>
      <w:r w:rsidR="00C02CB2">
        <w:rPr>
          <w:rFonts w:ascii="Times New Roman" w:hAnsi="Times New Roman"/>
          <w:sz w:val="24"/>
          <w:szCs w:val="24"/>
        </w:rPr>
        <w:t>нарушения состояния</w:t>
      </w:r>
      <w:r w:rsidR="00C02CB2" w:rsidRPr="00916754">
        <w:rPr>
          <w:rFonts w:ascii="Times New Roman" w:hAnsi="Times New Roman"/>
          <w:sz w:val="24"/>
          <w:szCs w:val="24"/>
        </w:rPr>
        <w:t xml:space="preserve"> целостности автомобильной дороги как технического сооружения и имущественного ком</w:t>
      </w:r>
      <w:r w:rsidR="00C02CB2">
        <w:rPr>
          <w:rFonts w:ascii="Times New Roman" w:hAnsi="Times New Roman"/>
          <w:sz w:val="24"/>
          <w:szCs w:val="24"/>
        </w:rPr>
        <w:t>плекса, прекращения или не осуществления</w:t>
      </w:r>
      <w:r w:rsidR="00C02CB2" w:rsidRPr="00916754">
        <w:rPr>
          <w:rFonts w:ascii="Times New Roman" w:hAnsi="Times New Roman"/>
          <w:sz w:val="24"/>
          <w:szCs w:val="24"/>
        </w:rPr>
        <w:t xml:space="preserve"> </w:t>
      </w:r>
      <w:r w:rsidR="00C02CB2">
        <w:rPr>
          <w:rFonts w:ascii="Times New Roman" w:hAnsi="Times New Roman"/>
          <w:sz w:val="24"/>
          <w:szCs w:val="24"/>
        </w:rPr>
        <w:t xml:space="preserve">регулярных </w:t>
      </w:r>
      <w:r w:rsidR="00C02CB2" w:rsidRPr="00916754">
        <w:rPr>
          <w:rFonts w:ascii="Times New Roman" w:hAnsi="Times New Roman"/>
          <w:sz w:val="24"/>
          <w:szCs w:val="24"/>
        </w:rPr>
        <w:t>перевоз</w:t>
      </w:r>
      <w:r w:rsidR="00C02CB2">
        <w:rPr>
          <w:rFonts w:ascii="Times New Roman" w:hAnsi="Times New Roman"/>
          <w:sz w:val="24"/>
          <w:szCs w:val="24"/>
        </w:rPr>
        <w:t>ок</w:t>
      </w:r>
      <w:r w:rsidR="00C02CB2" w:rsidRPr="00916754">
        <w:rPr>
          <w:rFonts w:ascii="Times New Roman" w:hAnsi="Times New Roman"/>
          <w:sz w:val="24"/>
          <w:szCs w:val="24"/>
        </w:rPr>
        <w:t xml:space="preserve"> по муниципальны</w:t>
      </w:r>
      <w:r w:rsidR="00C02CB2">
        <w:rPr>
          <w:rFonts w:ascii="Times New Roman" w:hAnsi="Times New Roman"/>
          <w:sz w:val="24"/>
          <w:szCs w:val="24"/>
        </w:rPr>
        <w:t>м маршрутам,</w:t>
      </w:r>
      <w:r w:rsidR="008700C0">
        <w:rPr>
          <w:rFonts w:ascii="Times New Roman" w:hAnsi="Times New Roman"/>
          <w:sz w:val="24"/>
          <w:szCs w:val="24"/>
        </w:rPr>
        <w:t xml:space="preserve"> и (или) при наличии вступившего</w:t>
      </w:r>
      <w:r w:rsidR="008700C0" w:rsidRPr="00CE642D">
        <w:rPr>
          <w:rFonts w:ascii="Times New Roman" w:hAnsi="Times New Roman"/>
          <w:sz w:val="24"/>
          <w:szCs w:val="24"/>
        </w:rPr>
        <w:t xml:space="preserve"> в за</w:t>
      </w:r>
      <w:r w:rsidR="008700C0">
        <w:rPr>
          <w:rFonts w:ascii="Times New Roman" w:hAnsi="Times New Roman"/>
          <w:sz w:val="24"/>
          <w:szCs w:val="24"/>
        </w:rPr>
        <w:t>конную силу в течение последних трех лет</w:t>
      </w:r>
      <w:r w:rsidR="008700C0" w:rsidRPr="00CE642D">
        <w:rPr>
          <w:rFonts w:ascii="Times New Roman" w:hAnsi="Times New Roman"/>
          <w:sz w:val="24"/>
          <w:szCs w:val="24"/>
        </w:rPr>
        <w:t xml:space="preserve"> на дату принятия ре</w:t>
      </w:r>
      <w:r w:rsidR="008700C0" w:rsidRPr="00CE642D">
        <w:rPr>
          <w:rFonts w:ascii="Times New Roman" w:hAnsi="Times New Roman"/>
          <w:sz w:val="24"/>
          <w:szCs w:val="24"/>
        </w:rPr>
        <w:lastRenderedPageBreak/>
        <w:t>шения об отнесении деятельности юридического лица или индивидуального предпринимателя</w:t>
      </w:r>
      <w:r w:rsidR="008700C0">
        <w:rPr>
          <w:rFonts w:ascii="Times New Roman" w:hAnsi="Times New Roman"/>
          <w:sz w:val="24"/>
          <w:szCs w:val="24"/>
        </w:rPr>
        <w:t xml:space="preserve"> к категории риска постановления</w:t>
      </w:r>
      <w:r w:rsidR="008700C0" w:rsidRPr="00CE642D">
        <w:rPr>
          <w:rFonts w:ascii="Times New Roman" w:hAnsi="Times New Roman"/>
          <w:sz w:val="24"/>
          <w:szCs w:val="24"/>
        </w:rPr>
        <w:t xml:space="preserve">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w:t>
      </w:r>
      <w:r w:rsidR="00C02CB2">
        <w:rPr>
          <w:rFonts w:ascii="Times New Roman" w:hAnsi="Times New Roman"/>
          <w:sz w:val="24"/>
          <w:szCs w:val="24"/>
        </w:rPr>
        <w:t xml:space="preserve">обязательных </w:t>
      </w:r>
      <w:r w:rsidR="00C02CB2" w:rsidRPr="00CE642D">
        <w:rPr>
          <w:rFonts w:ascii="Times New Roman" w:hAnsi="Times New Roman"/>
          <w:sz w:val="24"/>
          <w:szCs w:val="24"/>
        </w:rPr>
        <w:t>требований</w:t>
      </w:r>
      <w:r w:rsidR="00C02CB2">
        <w:rPr>
          <w:rFonts w:ascii="Times New Roman" w:hAnsi="Times New Roman"/>
          <w:sz w:val="24"/>
          <w:szCs w:val="24"/>
        </w:rPr>
        <w:t xml:space="preserve"> в области дорожной деятельности и регулярных перевозок по муниципальным маршрутам</w:t>
      </w:r>
      <w:r w:rsidR="008700C0">
        <w:rPr>
          <w:rFonts w:ascii="Times New Roman" w:hAnsi="Times New Roman"/>
          <w:sz w:val="24"/>
          <w:szCs w:val="24"/>
        </w:rPr>
        <w:t>.</w:t>
      </w:r>
    </w:p>
    <w:p w:rsidR="00186061" w:rsidRDefault="000C1FCA" w:rsidP="00823C19">
      <w:pPr>
        <w:pStyle w:val="ab"/>
        <w:ind w:firstLine="567"/>
        <w:jc w:val="both"/>
        <w:rPr>
          <w:rFonts w:ascii="Times New Roman" w:hAnsi="Times New Roman"/>
          <w:sz w:val="24"/>
          <w:szCs w:val="24"/>
        </w:rPr>
      </w:pPr>
      <w:r>
        <w:rPr>
          <w:rFonts w:ascii="Times New Roman" w:hAnsi="Times New Roman"/>
          <w:sz w:val="24"/>
          <w:szCs w:val="24"/>
        </w:rPr>
        <w:t>18</w:t>
      </w:r>
      <w:r w:rsidR="00186061">
        <w:rPr>
          <w:rFonts w:ascii="Times New Roman" w:hAnsi="Times New Roman"/>
          <w:sz w:val="24"/>
          <w:szCs w:val="24"/>
        </w:rPr>
        <w:t>. К категории умеренно</w:t>
      </w:r>
      <w:r w:rsidR="00186061" w:rsidRPr="00EA595E">
        <w:rPr>
          <w:rFonts w:ascii="Times New Roman" w:hAnsi="Times New Roman"/>
          <w:sz w:val="24"/>
          <w:szCs w:val="24"/>
        </w:rPr>
        <w:t xml:space="preserve">го риска относятся </w:t>
      </w:r>
      <w:r w:rsidR="00823C19">
        <w:rPr>
          <w:rFonts w:ascii="Times New Roman" w:hAnsi="Times New Roman"/>
          <w:sz w:val="24"/>
          <w:szCs w:val="24"/>
        </w:rPr>
        <w:t>объекты контроля при наличии у них в течение последнего года</w:t>
      </w:r>
      <w:r w:rsidR="00823C19"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w:t>
      </w:r>
      <w:r w:rsidR="00823C19">
        <w:rPr>
          <w:rFonts w:ascii="Times New Roman" w:hAnsi="Times New Roman"/>
          <w:sz w:val="24"/>
          <w:szCs w:val="24"/>
        </w:rPr>
        <w:t xml:space="preserve">едпринимателя к категории риска </w:t>
      </w:r>
      <w:r w:rsidR="00C02CB2">
        <w:rPr>
          <w:rFonts w:ascii="Times New Roman" w:hAnsi="Times New Roman"/>
          <w:sz w:val="24"/>
          <w:szCs w:val="24"/>
        </w:rPr>
        <w:t>признаков</w:t>
      </w:r>
      <w:r w:rsidR="00C02CB2" w:rsidRPr="00C02CB2">
        <w:rPr>
          <w:rFonts w:ascii="Times New Roman" w:hAnsi="Times New Roman"/>
          <w:sz w:val="24"/>
          <w:szCs w:val="24"/>
        </w:rPr>
        <w:t xml:space="preserve"> нарушения состояния целостности автомобильной дороги как технического сооружения и имущественного комплекса; </w:t>
      </w:r>
      <w:r w:rsidR="00C02CB2">
        <w:rPr>
          <w:rFonts w:ascii="Times New Roman" w:hAnsi="Times New Roman"/>
          <w:sz w:val="24"/>
          <w:szCs w:val="24"/>
        </w:rPr>
        <w:t>фактов ограничения регулярных</w:t>
      </w:r>
      <w:r w:rsidR="00C02CB2" w:rsidRPr="00C02CB2">
        <w:rPr>
          <w:rFonts w:ascii="Times New Roman" w:hAnsi="Times New Roman"/>
          <w:sz w:val="24"/>
          <w:szCs w:val="24"/>
        </w:rPr>
        <w:t xml:space="preserve"> перевоз</w:t>
      </w:r>
      <w:r w:rsidR="00C02CB2">
        <w:rPr>
          <w:rFonts w:ascii="Times New Roman" w:hAnsi="Times New Roman"/>
          <w:sz w:val="24"/>
          <w:szCs w:val="24"/>
        </w:rPr>
        <w:t>ок</w:t>
      </w:r>
      <w:r w:rsidR="00C02CB2" w:rsidRPr="00C02CB2">
        <w:rPr>
          <w:rFonts w:ascii="Times New Roman" w:hAnsi="Times New Roman"/>
          <w:sz w:val="24"/>
          <w:szCs w:val="24"/>
        </w:rPr>
        <w:t xml:space="preserve"> по муниципальны</w:t>
      </w:r>
      <w:r w:rsidR="00C02CB2">
        <w:rPr>
          <w:rFonts w:ascii="Times New Roman" w:hAnsi="Times New Roman"/>
          <w:sz w:val="24"/>
          <w:szCs w:val="24"/>
        </w:rPr>
        <w:t>м маршрутам.</w:t>
      </w:r>
    </w:p>
    <w:p w:rsidR="00F90968" w:rsidRPr="00F90968" w:rsidRDefault="00CC3368" w:rsidP="00F90968">
      <w:pPr>
        <w:pStyle w:val="ab"/>
        <w:ind w:firstLine="567"/>
        <w:jc w:val="both"/>
        <w:rPr>
          <w:rFonts w:ascii="Times New Roman" w:hAnsi="Times New Roman"/>
          <w:sz w:val="24"/>
          <w:szCs w:val="24"/>
        </w:rPr>
      </w:pPr>
      <w:r>
        <w:rPr>
          <w:rFonts w:ascii="Times New Roman" w:hAnsi="Times New Roman"/>
          <w:sz w:val="24"/>
          <w:szCs w:val="24"/>
        </w:rPr>
        <w:t>1</w:t>
      </w:r>
      <w:r w:rsidR="000C1FCA">
        <w:rPr>
          <w:rFonts w:ascii="Times New Roman" w:hAnsi="Times New Roman"/>
          <w:sz w:val="24"/>
          <w:szCs w:val="24"/>
        </w:rPr>
        <w:t>9</w:t>
      </w:r>
      <w:r w:rsidR="00F90968" w:rsidRPr="00F90968">
        <w:rPr>
          <w:rFonts w:ascii="Times New Roman" w:hAnsi="Times New Roman"/>
          <w:sz w:val="24"/>
          <w:szCs w:val="24"/>
        </w:rPr>
        <w:t>. К категории низкого риска относятся объекты контроля, не отнесенные к категориям значительного, среднего или умеренного риска.</w:t>
      </w:r>
    </w:p>
    <w:p w:rsidR="00F90968" w:rsidRPr="00F90968" w:rsidRDefault="000C1FCA" w:rsidP="00763372">
      <w:pPr>
        <w:pStyle w:val="ab"/>
        <w:ind w:firstLine="567"/>
        <w:jc w:val="both"/>
        <w:rPr>
          <w:rFonts w:ascii="Times New Roman" w:hAnsi="Times New Roman"/>
          <w:sz w:val="24"/>
          <w:szCs w:val="24"/>
        </w:rPr>
      </w:pPr>
      <w:r>
        <w:rPr>
          <w:rFonts w:ascii="Times New Roman" w:hAnsi="Times New Roman"/>
          <w:sz w:val="24"/>
          <w:szCs w:val="24"/>
        </w:rPr>
        <w:t>20</w:t>
      </w:r>
      <w:r w:rsidR="00F90968" w:rsidRPr="00F90968">
        <w:rPr>
          <w:rFonts w:ascii="Times New Roman" w:hAnsi="Times New Roman"/>
          <w:sz w:val="24"/>
          <w:szCs w:val="24"/>
        </w:rPr>
        <w:t xml:space="preserve">. </w:t>
      </w:r>
      <w:r w:rsidR="00763372">
        <w:rPr>
          <w:rFonts w:ascii="Times New Roman" w:hAnsi="Times New Roman"/>
          <w:sz w:val="24"/>
          <w:szCs w:val="24"/>
        </w:rPr>
        <w:t>При осуществлении</w:t>
      </w:r>
      <w:r w:rsidR="00763372" w:rsidRPr="00763372">
        <w:rPr>
          <w:rFonts w:ascii="Times New Roman" w:hAnsi="Times New Roman"/>
          <w:sz w:val="24"/>
          <w:szCs w:val="24"/>
        </w:rPr>
        <w:t xml:space="preserve"> </w:t>
      </w:r>
      <w:r w:rsidR="00B929BC">
        <w:rPr>
          <w:rFonts w:ascii="Times New Roman" w:hAnsi="Times New Roman"/>
          <w:sz w:val="24"/>
          <w:szCs w:val="24"/>
        </w:rPr>
        <w:t>муниципального контроля</w:t>
      </w:r>
      <w:r w:rsidR="00823C19">
        <w:rPr>
          <w:rFonts w:ascii="Times New Roman" w:hAnsi="Times New Roman"/>
          <w:sz w:val="24"/>
          <w:szCs w:val="24"/>
        </w:rPr>
        <w:t xml:space="preserve"> </w:t>
      </w:r>
      <w:r w:rsidR="00763372">
        <w:rPr>
          <w:rFonts w:ascii="Times New Roman" w:hAnsi="Times New Roman"/>
          <w:sz w:val="24"/>
          <w:szCs w:val="24"/>
        </w:rPr>
        <w:t xml:space="preserve">плановые контрольные мероприятия </w:t>
      </w:r>
      <w:r w:rsidR="00762897">
        <w:rPr>
          <w:rFonts w:ascii="Times New Roman" w:hAnsi="Times New Roman"/>
          <w:sz w:val="24"/>
          <w:szCs w:val="24"/>
        </w:rPr>
        <w:t>в отношении объектов, отнесенных к</w:t>
      </w:r>
      <w:r w:rsidR="00763372">
        <w:rPr>
          <w:rFonts w:ascii="Times New Roman" w:hAnsi="Times New Roman"/>
          <w:sz w:val="24"/>
          <w:szCs w:val="24"/>
        </w:rPr>
        <w:t xml:space="preserve"> категор</w:t>
      </w:r>
      <w:r w:rsidR="00762897">
        <w:rPr>
          <w:rFonts w:ascii="Times New Roman" w:hAnsi="Times New Roman"/>
          <w:sz w:val="24"/>
          <w:szCs w:val="24"/>
        </w:rPr>
        <w:t>иям</w:t>
      </w:r>
      <w:r w:rsidR="00763372">
        <w:rPr>
          <w:rFonts w:ascii="Times New Roman" w:hAnsi="Times New Roman"/>
          <w:sz w:val="24"/>
          <w:szCs w:val="24"/>
        </w:rPr>
        <w:t xml:space="preserve"> риска</w:t>
      </w:r>
      <w:r w:rsidR="00762897">
        <w:rPr>
          <w:rFonts w:ascii="Times New Roman" w:hAnsi="Times New Roman"/>
          <w:sz w:val="24"/>
          <w:szCs w:val="24"/>
        </w:rPr>
        <w:t xml:space="preserve">, установленных в </w:t>
      </w:r>
      <w:r w:rsidRPr="00A9517F">
        <w:rPr>
          <w:rFonts w:ascii="Times New Roman" w:hAnsi="Times New Roman"/>
          <w:sz w:val="24"/>
          <w:szCs w:val="24"/>
        </w:rPr>
        <w:t>пункте 15</w:t>
      </w:r>
      <w:r w:rsidR="00762897">
        <w:rPr>
          <w:rFonts w:ascii="Times New Roman" w:hAnsi="Times New Roman"/>
          <w:sz w:val="24"/>
          <w:szCs w:val="24"/>
        </w:rPr>
        <w:t xml:space="preserve"> н</w:t>
      </w:r>
      <w:r>
        <w:rPr>
          <w:rFonts w:ascii="Times New Roman" w:hAnsi="Times New Roman"/>
          <w:sz w:val="24"/>
          <w:szCs w:val="24"/>
        </w:rPr>
        <w:t>астоящего Положения, не проводят</w:t>
      </w:r>
      <w:r w:rsidR="00763372">
        <w:rPr>
          <w:rFonts w:ascii="Times New Roman" w:hAnsi="Times New Roman"/>
          <w:sz w:val="24"/>
          <w:szCs w:val="24"/>
        </w:rPr>
        <w:t>ся.</w:t>
      </w:r>
    </w:p>
    <w:p w:rsid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21</w:t>
      </w:r>
      <w:r w:rsidR="00F90968" w:rsidRPr="00F90968">
        <w:rPr>
          <w:rFonts w:ascii="Times New Roman" w:hAnsi="Times New Roman"/>
          <w:sz w:val="24"/>
          <w:szCs w:val="24"/>
        </w:rPr>
        <w:t xml:space="preserve">. </w:t>
      </w:r>
      <w:r>
        <w:rPr>
          <w:rFonts w:ascii="Times New Roman" w:hAnsi="Times New Roman"/>
          <w:sz w:val="24"/>
          <w:szCs w:val="24"/>
        </w:rPr>
        <w:t>Муниципальный</w:t>
      </w:r>
      <w:r w:rsidR="00762897" w:rsidRPr="00762897">
        <w:rPr>
          <w:rFonts w:ascii="Times New Roman" w:hAnsi="Times New Roman"/>
          <w:sz w:val="24"/>
          <w:szCs w:val="24"/>
        </w:rPr>
        <w:t xml:space="preserve"> контроль осуществляется контрольным</w:t>
      </w:r>
      <w:r w:rsidR="00762897">
        <w:rPr>
          <w:rFonts w:ascii="Times New Roman" w:hAnsi="Times New Roman"/>
          <w:sz w:val="24"/>
          <w:szCs w:val="24"/>
        </w:rPr>
        <w:t xml:space="preserve"> органом посредством проведения</w:t>
      </w:r>
      <w:r w:rsidR="00762897" w:rsidRPr="00762897">
        <w:rPr>
          <w:rFonts w:ascii="Times New Roman" w:hAnsi="Times New Roman"/>
          <w:sz w:val="24"/>
          <w:szCs w:val="24"/>
        </w:rPr>
        <w:t xml:space="preserve"> внеплановых контрольных мероприятий</w:t>
      </w:r>
      <w:r w:rsidR="00F90968" w:rsidRPr="00F90968">
        <w:rPr>
          <w:rFonts w:ascii="Times New Roman" w:hAnsi="Times New Roman"/>
          <w:sz w:val="24"/>
          <w:szCs w:val="24"/>
        </w:rPr>
        <w:t>.</w:t>
      </w:r>
    </w:p>
    <w:p w:rsidR="00A9517F" w:rsidRDefault="00A9517F" w:rsidP="00F90968">
      <w:pPr>
        <w:pStyle w:val="ab"/>
        <w:ind w:firstLine="567"/>
        <w:jc w:val="both"/>
        <w:rPr>
          <w:rFonts w:ascii="Times New Roman" w:hAnsi="Times New Roman"/>
          <w:sz w:val="24"/>
          <w:szCs w:val="24"/>
        </w:rPr>
      </w:pPr>
      <w:r>
        <w:rPr>
          <w:rFonts w:ascii="Times New Roman" w:hAnsi="Times New Roman"/>
          <w:sz w:val="24"/>
          <w:szCs w:val="24"/>
        </w:rPr>
        <w:t>Обязательные профилактические визиты проводятся при возникновении необходимости.</w:t>
      </w:r>
    </w:p>
    <w:p w:rsidR="00CC3368" w:rsidRPr="00F90968" w:rsidRDefault="000C1FCA" w:rsidP="00CC3368">
      <w:pPr>
        <w:pStyle w:val="ab"/>
        <w:ind w:firstLine="567"/>
        <w:jc w:val="both"/>
        <w:rPr>
          <w:rFonts w:ascii="Times New Roman" w:hAnsi="Times New Roman"/>
          <w:sz w:val="24"/>
          <w:szCs w:val="24"/>
        </w:rPr>
      </w:pPr>
      <w:r>
        <w:rPr>
          <w:rFonts w:ascii="Times New Roman" w:hAnsi="Times New Roman"/>
          <w:sz w:val="24"/>
          <w:szCs w:val="24"/>
        </w:rPr>
        <w:t>22</w:t>
      </w:r>
      <w:r w:rsidR="00CC3368">
        <w:rPr>
          <w:rFonts w:ascii="Times New Roman" w:hAnsi="Times New Roman"/>
          <w:sz w:val="24"/>
          <w:szCs w:val="24"/>
        </w:rPr>
        <w:t xml:space="preserve">. </w:t>
      </w:r>
      <w:r w:rsidR="00CC3368" w:rsidRPr="007571CD">
        <w:rPr>
          <w:rFonts w:ascii="Times New Roman" w:hAnsi="Times New Roman"/>
          <w:sz w:val="24"/>
          <w:szCs w:val="24"/>
        </w:rPr>
        <w:t>Решение об отнесении контролируемых лиц к определённой категории риска (за исключением категории низкого риска) утверждае</w:t>
      </w:r>
      <w:r w:rsidR="00762897">
        <w:rPr>
          <w:rFonts w:ascii="Times New Roman" w:hAnsi="Times New Roman"/>
          <w:sz w:val="24"/>
          <w:szCs w:val="24"/>
        </w:rPr>
        <w:t>тся</w:t>
      </w:r>
      <w:r w:rsidR="00CC3368">
        <w:rPr>
          <w:rFonts w:ascii="Times New Roman" w:hAnsi="Times New Roman"/>
          <w:sz w:val="24"/>
          <w:szCs w:val="24"/>
        </w:rPr>
        <w:t xml:space="preserve"> правовым актом а</w:t>
      </w:r>
      <w:r w:rsidR="00CC3368" w:rsidRPr="007571CD">
        <w:rPr>
          <w:rFonts w:ascii="Times New Roman" w:hAnsi="Times New Roman"/>
          <w:sz w:val="24"/>
          <w:szCs w:val="24"/>
        </w:rPr>
        <w:t>дминистрации</w:t>
      </w:r>
      <w:r w:rsidR="00CC3368">
        <w:rPr>
          <w:rFonts w:ascii="Times New Roman" w:hAnsi="Times New Roman"/>
          <w:sz w:val="24"/>
          <w:szCs w:val="24"/>
        </w:rPr>
        <w:t xml:space="preserve"> городского поселения Атиг</w:t>
      </w:r>
      <w:r w:rsidR="00CC3368" w:rsidRPr="007571CD">
        <w:rPr>
          <w:rFonts w:ascii="Times New Roman" w:hAnsi="Times New Roman"/>
          <w:sz w:val="24"/>
          <w:szCs w:val="24"/>
        </w:rPr>
        <w:t>.</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23</w:t>
      </w:r>
      <w:r w:rsidR="00F90968" w:rsidRPr="00F90968">
        <w:rPr>
          <w:rFonts w:ascii="Times New Roman" w:hAnsi="Times New Roman"/>
          <w:sz w:val="24"/>
          <w:szCs w:val="24"/>
        </w:rPr>
        <w:t>. Контролируемые лица вправе подать в контрольный орган заявление об изменении присвоенной ранее категории риска.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По заявлению контролируемого лица контрольный орган в течение 5 рабочих дней принимает решение об изменении присвоенной ранее категории риска либо об отказе в изменении присвоенной ранее категории риска в случае, если объект контроля соответствует присвоенной ранее категории риска.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О принятом решении контрольный орган уведомляет контролируемое лицо не позднее одного рабочего дня, следующего за днем принятия соответствующего решения.</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24</w:t>
      </w:r>
      <w:r w:rsidR="00F90968" w:rsidRPr="00F90968">
        <w:rPr>
          <w:rFonts w:ascii="Times New Roman" w:hAnsi="Times New Roman"/>
          <w:sz w:val="24"/>
          <w:szCs w:val="24"/>
        </w:rPr>
        <w:t>. В целях оценки риска причинения вреда (ущерба) охраняемым законом ценностям при принятии решения о проведении и выборе вида внепланового контрольного мероприятия устанавливаются индикаторы риска нарушения обязательн</w:t>
      </w:r>
      <w:r w:rsidR="00CC3368">
        <w:rPr>
          <w:rFonts w:ascii="Times New Roman" w:hAnsi="Times New Roman"/>
          <w:sz w:val="24"/>
          <w:szCs w:val="24"/>
        </w:rPr>
        <w:t>ых требований в соответствии с П</w:t>
      </w:r>
      <w:r w:rsidR="00F90968" w:rsidRPr="00F90968">
        <w:rPr>
          <w:rFonts w:ascii="Times New Roman" w:hAnsi="Times New Roman"/>
          <w:sz w:val="24"/>
          <w:szCs w:val="24"/>
        </w:rPr>
        <w:t>риложением 1 к настоящему Положению.</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3</w:t>
      </w:r>
      <w:r w:rsidR="00F90968" w:rsidRPr="00F90968">
        <w:rPr>
          <w:rFonts w:ascii="Times New Roman" w:hAnsi="Times New Roman"/>
          <w:sz w:val="24"/>
          <w:szCs w:val="24"/>
        </w:rPr>
        <w:t>. ПРОФИЛАКТИКА НАРУШЕНИЙ ОБЯЗАТЕЛЬНЫХ ТРЕБОВАНИЙ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w:t>
      </w:r>
      <w:r w:rsidR="00EA595E">
        <w:rPr>
          <w:rFonts w:ascii="Times New Roman" w:hAnsi="Times New Roman"/>
          <w:sz w:val="24"/>
          <w:szCs w:val="24"/>
        </w:rPr>
        <w:t>одраз</w:t>
      </w:r>
      <w:r>
        <w:rPr>
          <w:rFonts w:ascii="Times New Roman" w:hAnsi="Times New Roman"/>
          <w:sz w:val="24"/>
          <w:szCs w:val="24"/>
        </w:rPr>
        <w:t>дел</w:t>
      </w:r>
      <w:r w:rsidR="00F90968" w:rsidRPr="00F90968">
        <w:rPr>
          <w:rFonts w:ascii="Times New Roman" w:hAnsi="Times New Roman"/>
          <w:sz w:val="24"/>
          <w:szCs w:val="24"/>
        </w:rPr>
        <w:t xml:space="preserve"> 1. О</w:t>
      </w:r>
      <w:r>
        <w:rPr>
          <w:rFonts w:ascii="Times New Roman" w:hAnsi="Times New Roman"/>
          <w:sz w:val="24"/>
          <w:szCs w:val="24"/>
        </w:rPr>
        <w:t>рганизация профилактики нарушений обязательных требований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25</w:t>
      </w:r>
      <w:r w:rsidR="00F90968" w:rsidRPr="00F90968">
        <w:rPr>
          <w:rFonts w:ascii="Times New Roman" w:hAnsi="Times New Roman"/>
          <w:sz w:val="24"/>
          <w:szCs w:val="24"/>
        </w:rPr>
        <w:t>. Профилактика нарушения обязательных требований направлена на предупреждение нарушений обязательных требований контролируемыми лицами и достижение следующих основных целей: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стимулирование добросовестного соблюдения обязательных требований контролируемыми лицами;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26</w:t>
      </w:r>
      <w:r w:rsidR="00F90968" w:rsidRPr="00F90968">
        <w:rPr>
          <w:rFonts w:ascii="Times New Roman" w:hAnsi="Times New Roman"/>
          <w:sz w:val="24"/>
          <w:szCs w:val="24"/>
        </w:rPr>
        <w:t>. Профилактика нарушения обязательных требований осуществляется в соответствии с программой профилактики рисков причинения вреда (ущерба) охраняемым законом ценностям (далее - программа профилактики).</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27</w:t>
      </w:r>
      <w:r w:rsidR="00F90968" w:rsidRPr="00F90968">
        <w:rPr>
          <w:rFonts w:ascii="Times New Roman" w:hAnsi="Times New Roman"/>
          <w:sz w:val="24"/>
          <w:szCs w:val="24"/>
        </w:rPr>
        <w:t xml:space="preserve">. Программа профилактики утверждается ежегодно </w:t>
      </w:r>
      <w:r w:rsidR="00EA595E">
        <w:rPr>
          <w:rFonts w:ascii="Times New Roman" w:hAnsi="Times New Roman"/>
          <w:sz w:val="24"/>
          <w:szCs w:val="24"/>
        </w:rPr>
        <w:t xml:space="preserve">муниципальным правовым актом администрации городского поселения Атиг </w:t>
      </w:r>
      <w:r w:rsidR="00F90968" w:rsidRPr="00F90968">
        <w:rPr>
          <w:rFonts w:ascii="Times New Roman" w:hAnsi="Times New Roman"/>
          <w:sz w:val="24"/>
          <w:szCs w:val="24"/>
        </w:rPr>
        <w:t>в срок до 20 декабря года, предшествующего году ее реализации, и состоит из следующих разделов:</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1) анализ текущего состояни</w:t>
      </w:r>
      <w:r w:rsidR="000C1FCA">
        <w:rPr>
          <w:rFonts w:ascii="Times New Roman" w:hAnsi="Times New Roman"/>
          <w:sz w:val="24"/>
          <w:szCs w:val="24"/>
        </w:rPr>
        <w:t>я осуществления муниципального</w:t>
      </w:r>
      <w:r w:rsidRPr="00F90968">
        <w:rPr>
          <w:rFonts w:ascii="Times New Roman" w:hAnsi="Times New Roman"/>
          <w:sz w:val="24"/>
          <w:szCs w:val="24"/>
        </w:rPr>
        <w:t xml:space="preserve"> контроля, описание текущего уровня развития профилактической деятельности контрольного органа, характеристику проблем, на решение которых направлена программа профилактики;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цели и задачи реализации программы профилактики;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перечень профилактических мероприятий, сроки (периодичность) их проведения;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показатели результативности и эффективности программы профилактики.</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28</w:t>
      </w:r>
      <w:r w:rsidR="00F90968" w:rsidRPr="00F90968">
        <w:rPr>
          <w:rFonts w:ascii="Times New Roman" w:hAnsi="Times New Roman"/>
          <w:sz w:val="24"/>
          <w:szCs w:val="24"/>
        </w:rPr>
        <w:t>. Разработка и утверждение программы профилактики осуществляется контрольным органом в порядке, утвержденном Правительством Российской Федерации.</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29</w:t>
      </w:r>
      <w:r w:rsidR="00F90968" w:rsidRPr="00F90968">
        <w:rPr>
          <w:rFonts w:ascii="Times New Roman" w:hAnsi="Times New Roman"/>
          <w:sz w:val="24"/>
          <w:szCs w:val="24"/>
        </w:rPr>
        <w:t>. Утвержденная программа профилактики размещается на официальном сайте в течение пяти дней со дня ее утверждения.</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30</w:t>
      </w:r>
      <w:r w:rsidR="00F90968" w:rsidRPr="00F90968">
        <w:rPr>
          <w:rFonts w:ascii="Times New Roman" w:hAnsi="Times New Roman"/>
          <w:sz w:val="24"/>
          <w:szCs w:val="24"/>
        </w:rPr>
        <w:t>. Профилактические мероприятия, предусмотренные программой профилактики, обязательны для проведения контрольным органом.</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31</w:t>
      </w:r>
      <w:r w:rsidR="00F90968" w:rsidRPr="00F90968">
        <w:rPr>
          <w:rFonts w:ascii="Times New Roman" w:hAnsi="Times New Roman"/>
          <w:sz w:val="24"/>
          <w:szCs w:val="24"/>
        </w:rPr>
        <w:t>. Контрольный орган проводит следующие профилактические мероприятия: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информирование;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консультирование;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объявление предостережения;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профилактический визит.</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32</w:t>
      </w:r>
      <w:r w:rsidR="00F90968" w:rsidRPr="00F90968">
        <w:rPr>
          <w:rFonts w:ascii="Times New Roman" w:hAnsi="Times New Roman"/>
          <w:sz w:val="24"/>
          <w:szCs w:val="24"/>
        </w:rPr>
        <w:t>. Учет проводимых контрольным органом профилактических мероприятий в виде объявления предостережения и профилактического визита осуществляется путем внесения информации о проводимых профилактических мероприятиях в Единый реестр контрольных (надзорных) мероприятий, порядок ведения которого установлен Постановлением Правительства Российской Федерации от 16.04.2021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 (далее - Постановление Правительства N 604).</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lastRenderedPageBreak/>
        <w:t>33</w:t>
      </w:r>
      <w:r w:rsidR="00F90968" w:rsidRPr="00F90968">
        <w:rPr>
          <w:rFonts w:ascii="Times New Roman" w:hAnsi="Times New Roman"/>
          <w:sz w:val="24"/>
          <w:szCs w:val="24"/>
        </w:rPr>
        <w:t>. Контрольный орган при проведении профилактических мероприятий осуществляет взаимодействие с контролируемыми лицами только в случаях, установленных настоящим Положением и законодательством Российской Федерации.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34</w:t>
      </w:r>
      <w:r w:rsidR="00F90968" w:rsidRPr="00F90968">
        <w:rPr>
          <w:rFonts w:ascii="Times New Roman" w:hAnsi="Times New Roman"/>
          <w:sz w:val="24"/>
          <w:szCs w:val="24"/>
        </w:rPr>
        <w:t>. В случае, если при проведении профилактического мероприятия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контрольного органа для принятия решения о проведении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2. И</w:t>
      </w:r>
      <w:r>
        <w:rPr>
          <w:rFonts w:ascii="Times New Roman" w:hAnsi="Times New Roman"/>
          <w:sz w:val="24"/>
          <w:szCs w:val="24"/>
        </w:rPr>
        <w:t>нформирование</w:t>
      </w:r>
    </w:p>
    <w:p w:rsidR="00F90968" w:rsidRPr="00F90968" w:rsidRDefault="00F90968" w:rsidP="00F90968">
      <w:pPr>
        <w:pStyle w:val="ab"/>
        <w:ind w:firstLine="567"/>
        <w:jc w:val="both"/>
        <w:rPr>
          <w:rFonts w:ascii="Times New Roman" w:hAnsi="Times New Roman"/>
          <w:sz w:val="24"/>
          <w:szCs w:val="24"/>
        </w:rPr>
      </w:pP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35</w:t>
      </w:r>
      <w:r w:rsidR="00F90968" w:rsidRPr="00F90968">
        <w:rPr>
          <w:rFonts w:ascii="Times New Roman" w:hAnsi="Times New Roman"/>
          <w:sz w:val="24"/>
          <w:szCs w:val="24"/>
        </w:rPr>
        <w:t>.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36</w:t>
      </w:r>
      <w:r w:rsidR="00F90968" w:rsidRPr="00F90968">
        <w:rPr>
          <w:rFonts w:ascii="Times New Roman" w:hAnsi="Times New Roman"/>
          <w:sz w:val="24"/>
          <w:szCs w:val="24"/>
        </w:rPr>
        <w:t>. Информирование осуществляется посредством размещения соответствующих сведений на официальном сайте,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37</w:t>
      </w:r>
      <w:r w:rsidR="00F90968" w:rsidRPr="00F90968">
        <w:rPr>
          <w:rFonts w:ascii="Times New Roman" w:hAnsi="Times New Roman"/>
          <w:sz w:val="24"/>
          <w:szCs w:val="24"/>
        </w:rPr>
        <w:t>. Контрольный орган размещает и поддерживает в актуальном состоянии на официальном сайте: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тексты нормативных правовых актов, регулирующих осущес</w:t>
      </w:r>
      <w:r w:rsidR="000C1FCA">
        <w:rPr>
          <w:rFonts w:ascii="Times New Roman" w:hAnsi="Times New Roman"/>
          <w:sz w:val="24"/>
          <w:szCs w:val="24"/>
        </w:rPr>
        <w:t>твление муниципального</w:t>
      </w:r>
      <w:r w:rsidRPr="00F90968">
        <w:rPr>
          <w:rFonts w:ascii="Times New Roman" w:hAnsi="Times New Roman"/>
          <w:sz w:val="24"/>
          <w:szCs w:val="24"/>
        </w:rPr>
        <w:t xml:space="preserve"> контроля;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перечень нормативных правовых актов с указанием структурных единиц этих актов, содержащих обязательные требования, оценка соблюдения которых яв</w:t>
      </w:r>
      <w:r w:rsidRPr="00F90968">
        <w:rPr>
          <w:rFonts w:ascii="Times New Roman" w:hAnsi="Times New Roman"/>
          <w:sz w:val="24"/>
          <w:szCs w:val="24"/>
        </w:rPr>
        <w:lastRenderedPageBreak/>
        <w:t>ляется пр</w:t>
      </w:r>
      <w:r w:rsidR="000C1FCA">
        <w:rPr>
          <w:rFonts w:ascii="Times New Roman" w:hAnsi="Times New Roman"/>
          <w:sz w:val="24"/>
          <w:szCs w:val="24"/>
        </w:rPr>
        <w:t>едметом муниципального</w:t>
      </w:r>
      <w:r w:rsidRPr="00F90968">
        <w:rPr>
          <w:rFonts w:ascii="Times New Roman" w:hAnsi="Times New Roman"/>
          <w:sz w:val="24"/>
          <w:szCs w:val="24"/>
        </w:rPr>
        <w:t xml:space="preserve"> контроля, а также информацию о мерах ответственности, применяемых при нарушении обязательных требований, с текстами в действующей редакции;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руководства по соблюдению обязательных требований, разработанные и утвержденные в соответствии с Федеральным законом от 31 июля 2020 года N 247-ФЗ "Об обязательных требованиях в Российской Федерации";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программу профилактики;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6) исчерпывающий перечень сведений, которые могут запрашиваться контрольным органом у контролируемого лица;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7) сведения о способах получения консультаций по вопросам соблюдения обязательных требований;</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8</w:t>
      </w:r>
      <w:r w:rsidR="00F90968" w:rsidRPr="00F90968">
        <w:rPr>
          <w:rFonts w:ascii="Times New Roman" w:hAnsi="Times New Roman"/>
          <w:sz w:val="24"/>
          <w:szCs w:val="24"/>
        </w:rPr>
        <w:t xml:space="preserve">) </w:t>
      </w:r>
      <w:r w:rsidR="00051B3D">
        <w:rPr>
          <w:rFonts w:ascii="Times New Roman" w:hAnsi="Times New Roman"/>
          <w:sz w:val="24"/>
          <w:szCs w:val="24"/>
        </w:rPr>
        <w:t>доклады о муниципальном</w:t>
      </w:r>
      <w:r w:rsidR="00F90968" w:rsidRPr="00F90968">
        <w:rPr>
          <w:rFonts w:ascii="Times New Roman" w:hAnsi="Times New Roman"/>
          <w:sz w:val="24"/>
          <w:szCs w:val="24"/>
        </w:rPr>
        <w:t xml:space="preserve"> контроле</w:t>
      </w:r>
      <w:r w:rsidR="003065A6">
        <w:rPr>
          <w:rFonts w:ascii="Times New Roman" w:hAnsi="Times New Roman"/>
          <w:sz w:val="24"/>
          <w:szCs w:val="24"/>
        </w:rPr>
        <w:t xml:space="preserve"> на автомобильном транспорте</w:t>
      </w:r>
      <w:r w:rsidR="003065A6" w:rsidRPr="00D37307">
        <w:rPr>
          <w:rFonts w:ascii="Times New Roman" w:hAnsi="Times New Roman"/>
          <w:sz w:val="24"/>
          <w:szCs w:val="24"/>
        </w:rPr>
        <w:t xml:space="preserve"> и в </w:t>
      </w:r>
      <w:r w:rsidR="003065A6">
        <w:rPr>
          <w:rFonts w:ascii="Times New Roman" w:hAnsi="Times New Roman"/>
          <w:sz w:val="24"/>
          <w:szCs w:val="24"/>
        </w:rPr>
        <w:t>дорожном хозяйстве в городском поселении Атиг</w:t>
      </w:r>
      <w:r w:rsidR="00F90968" w:rsidRPr="00F90968">
        <w:rPr>
          <w:rFonts w:ascii="Times New Roman" w:hAnsi="Times New Roman"/>
          <w:sz w:val="24"/>
          <w:szCs w:val="24"/>
        </w:rPr>
        <w:t>;</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9</w:t>
      </w:r>
      <w:r w:rsidR="00F90968" w:rsidRPr="00F90968">
        <w:rPr>
          <w:rFonts w:ascii="Times New Roman" w:hAnsi="Times New Roman"/>
          <w:sz w:val="24"/>
          <w:szCs w:val="24"/>
        </w:rPr>
        <w:t>) иные сведения, предусмотренные нормативными правовыми актами Российской Федерации, Свердловской области, муниципальными пр</w:t>
      </w:r>
      <w:r>
        <w:rPr>
          <w:rFonts w:ascii="Times New Roman" w:hAnsi="Times New Roman"/>
          <w:sz w:val="24"/>
          <w:szCs w:val="24"/>
        </w:rPr>
        <w:t>авовыми актами городского поселения</w:t>
      </w:r>
      <w:r w:rsidR="00F90968" w:rsidRPr="00F90968">
        <w:rPr>
          <w:rFonts w:ascii="Times New Roman" w:hAnsi="Times New Roman"/>
          <w:sz w:val="24"/>
          <w:szCs w:val="24"/>
        </w:rPr>
        <w:t xml:space="preserve"> и (или) программами профилактики.</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3. К</w:t>
      </w:r>
      <w:r>
        <w:rPr>
          <w:rFonts w:ascii="Times New Roman" w:hAnsi="Times New Roman"/>
          <w:sz w:val="24"/>
          <w:szCs w:val="24"/>
        </w:rPr>
        <w:t>онсультирование</w:t>
      </w:r>
    </w:p>
    <w:p w:rsidR="00F90968" w:rsidRPr="00F90968" w:rsidRDefault="00F90968" w:rsidP="00F90968">
      <w:pPr>
        <w:pStyle w:val="ab"/>
        <w:ind w:firstLine="567"/>
        <w:jc w:val="both"/>
        <w:rPr>
          <w:rFonts w:ascii="Times New Roman" w:hAnsi="Times New Roman"/>
          <w:sz w:val="24"/>
          <w:szCs w:val="24"/>
        </w:rPr>
      </w:pP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38</w:t>
      </w:r>
      <w:r w:rsidR="00F90968" w:rsidRPr="00F90968">
        <w:rPr>
          <w:rFonts w:ascii="Times New Roman" w:hAnsi="Times New Roman"/>
          <w:sz w:val="24"/>
          <w:szCs w:val="24"/>
        </w:rPr>
        <w:t>. Консультирование по обращениям контролируемых лиц</w:t>
      </w:r>
      <w:r w:rsidR="00EA595E">
        <w:rPr>
          <w:rFonts w:ascii="Times New Roman" w:hAnsi="Times New Roman"/>
          <w:sz w:val="24"/>
          <w:szCs w:val="24"/>
        </w:rPr>
        <w:t xml:space="preserve"> и их представителей осуществляет должностное лицо</w:t>
      </w:r>
      <w:r w:rsidR="00F90968" w:rsidRPr="00F90968">
        <w:rPr>
          <w:rFonts w:ascii="Times New Roman" w:hAnsi="Times New Roman"/>
          <w:sz w:val="24"/>
          <w:szCs w:val="24"/>
        </w:rPr>
        <w:t>.</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39</w:t>
      </w:r>
      <w:r w:rsidR="00F90968" w:rsidRPr="00F90968">
        <w:rPr>
          <w:rFonts w:ascii="Times New Roman" w:hAnsi="Times New Roman"/>
          <w:sz w:val="24"/>
          <w:szCs w:val="24"/>
        </w:rPr>
        <w:t>. Консультирование осуществляется без взимания платы.</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40</w:t>
      </w:r>
      <w:r w:rsidR="00F90968" w:rsidRPr="00F90968">
        <w:rPr>
          <w:rFonts w:ascii="Times New Roman" w:hAnsi="Times New Roman"/>
          <w:sz w:val="24"/>
          <w:szCs w:val="24"/>
        </w:rPr>
        <w:t>. Консультирование контрольным органом осуществляется по вопросам, связанным с организацией и осущест</w:t>
      </w:r>
      <w:r>
        <w:rPr>
          <w:rFonts w:ascii="Times New Roman" w:hAnsi="Times New Roman"/>
          <w:sz w:val="24"/>
          <w:szCs w:val="24"/>
        </w:rPr>
        <w:t>влением муниципального</w:t>
      </w:r>
      <w:r w:rsidR="00F90968" w:rsidRPr="00F90968">
        <w:rPr>
          <w:rFonts w:ascii="Times New Roman" w:hAnsi="Times New Roman"/>
          <w:sz w:val="24"/>
          <w:szCs w:val="24"/>
        </w:rPr>
        <w:t xml:space="preserve"> контроля</w:t>
      </w:r>
      <w:r>
        <w:rPr>
          <w:rFonts w:ascii="Times New Roman" w:hAnsi="Times New Roman"/>
          <w:sz w:val="24"/>
          <w:szCs w:val="24"/>
        </w:rPr>
        <w:t xml:space="preserve"> </w:t>
      </w:r>
      <w:r w:rsidR="003065A6">
        <w:rPr>
          <w:rFonts w:ascii="Times New Roman" w:hAnsi="Times New Roman"/>
          <w:sz w:val="24"/>
          <w:szCs w:val="24"/>
        </w:rPr>
        <w:t>на автомобильном транспорте</w:t>
      </w:r>
      <w:r w:rsidR="003065A6" w:rsidRPr="00D37307">
        <w:rPr>
          <w:rFonts w:ascii="Times New Roman" w:hAnsi="Times New Roman"/>
          <w:sz w:val="24"/>
          <w:szCs w:val="24"/>
        </w:rPr>
        <w:t xml:space="preserve"> и в </w:t>
      </w:r>
      <w:r w:rsidR="003065A6">
        <w:rPr>
          <w:rFonts w:ascii="Times New Roman" w:hAnsi="Times New Roman"/>
          <w:sz w:val="24"/>
          <w:szCs w:val="24"/>
        </w:rPr>
        <w:t>дорожном хозяйстве в городском поселении Атиг,</w:t>
      </w:r>
      <w:r w:rsidR="00F90968" w:rsidRPr="00F90968">
        <w:rPr>
          <w:rFonts w:ascii="Times New Roman" w:hAnsi="Times New Roman"/>
          <w:sz w:val="24"/>
          <w:szCs w:val="24"/>
        </w:rPr>
        <w:t xml:space="preserve"> в том числе о местонахождении и графике работы контрольного органа, реквизитах нормативных правовых актов, регламентирующих осуществле</w:t>
      </w:r>
      <w:r>
        <w:rPr>
          <w:rFonts w:ascii="Times New Roman" w:hAnsi="Times New Roman"/>
          <w:sz w:val="24"/>
          <w:szCs w:val="24"/>
        </w:rPr>
        <w:t>ние муниципального</w:t>
      </w:r>
      <w:r w:rsidR="00F90968" w:rsidRPr="00F90968">
        <w:rPr>
          <w:rFonts w:ascii="Times New Roman" w:hAnsi="Times New Roman"/>
          <w:sz w:val="24"/>
          <w:szCs w:val="24"/>
        </w:rPr>
        <w:t xml:space="preserve"> контроля, о порядке и ходе осущес</w:t>
      </w:r>
      <w:r>
        <w:rPr>
          <w:rFonts w:ascii="Times New Roman" w:hAnsi="Times New Roman"/>
          <w:sz w:val="24"/>
          <w:szCs w:val="24"/>
        </w:rPr>
        <w:t>твления муниципального</w:t>
      </w:r>
      <w:r w:rsidR="00F90968" w:rsidRPr="00F90968">
        <w:rPr>
          <w:rFonts w:ascii="Times New Roman" w:hAnsi="Times New Roman"/>
          <w:sz w:val="24"/>
          <w:szCs w:val="24"/>
        </w:rPr>
        <w:t xml:space="preserve"> контроля.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41</w:t>
      </w:r>
      <w:r w:rsidR="00F90968" w:rsidRPr="00F90968">
        <w:rPr>
          <w:rFonts w:ascii="Times New Roman" w:hAnsi="Times New Roman"/>
          <w:sz w:val="24"/>
          <w:szCs w:val="24"/>
        </w:rPr>
        <w:t>. Консультирование может осуществляться должностным лицом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lastRenderedPageBreak/>
        <w:t>42</w:t>
      </w:r>
      <w:r w:rsidR="00F90968" w:rsidRPr="00F90968">
        <w:rPr>
          <w:rFonts w:ascii="Times New Roman" w:hAnsi="Times New Roman"/>
          <w:sz w:val="24"/>
          <w:szCs w:val="24"/>
        </w:rPr>
        <w:t>. По итогам консультирования информация в письменной форме контролируемым лицам и их представителям не предоставляется.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43</w:t>
      </w:r>
      <w:r w:rsidR="00F90968" w:rsidRPr="00F90968">
        <w:rPr>
          <w:rFonts w:ascii="Times New Roman" w:hAnsi="Times New Roman"/>
          <w:sz w:val="24"/>
          <w:szCs w:val="24"/>
        </w:rPr>
        <w:t>. Контролируемое лицо вправе направить запрос о предоставлении письменного ответа в сроки, установленные Федеральным законом от 02 мая 2006 года N 59-ФЗ "О порядке рассмотрения обращений граждан Российской Федерации" (далее - Федеральный закон N 59-ФЗ).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44</w:t>
      </w:r>
      <w:r w:rsidR="00F90968" w:rsidRPr="00F90968">
        <w:rPr>
          <w:rFonts w:ascii="Times New Roman" w:hAnsi="Times New Roman"/>
          <w:sz w:val="24"/>
          <w:szCs w:val="24"/>
        </w:rPr>
        <w:t>. 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Информация, ставшая известной должностному лицу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45</w:t>
      </w:r>
      <w:r w:rsidR="00F90968" w:rsidRPr="00F90968">
        <w:rPr>
          <w:rFonts w:ascii="Times New Roman" w:hAnsi="Times New Roman"/>
          <w:sz w:val="24"/>
          <w:szCs w:val="24"/>
        </w:rPr>
        <w:t>. Контрольный орган осуществляет учет консультирований путем ведения журнала учета консультирований на бумажном носителе, по форме, утверждаемой контрольным органом.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w:t>
      </w:r>
      <w:r w:rsidR="00051B3D">
        <w:rPr>
          <w:rFonts w:ascii="Times New Roman" w:hAnsi="Times New Roman"/>
          <w:sz w:val="24"/>
          <w:szCs w:val="24"/>
        </w:rPr>
        <w:t>6</w:t>
      </w:r>
      <w:r w:rsidRPr="00F90968">
        <w:rPr>
          <w:rFonts w:ascii="Times New Roman" w:hAnsi="Times New Roman"/>
          <w:sz w:val="24"/>
          <w:szCs w:val="24"/>
        </w:rPr>
        <w:t>. Консультирование контролируемых лиц и их представителей при поступлении однотипных обращений более 2 раз осуществляется в порядке, предусмотренном частью 9 статьи 50 Федерального закона N 248-ФЗ.</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4. О</w:t>
      </w:r>
      <w:r>
        <w:rPr>
          <w:rFonts w:ascii="Times New Roman" w:hAnsi="Times New Roman"/>
          <w:sz w:val="24"/>
          <w:szCs w:val="24"/>
        </w:rPr>
        <w:t>бъявление предостережения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47</w:t>
      </w:r>
      <w:r w:rsidR="00F90968" w:rsidRPr="00F90968">
        <w:rPr>
          <w:rFonts w:ascii="Times New Roman" w:hAnsi="Times New Roman"/>
          <w:sz w:val="24"/>
          <w:szCs w:val="24"/>
        </w:rPr>
        <w:t xml:space="preserve">.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00F90968" w:rsidRPr="00F90968">
        <w:rPr>
          <w:rFonts w:ascii="Times New Roman" w:hAnsi="Times New Roman"/>
          <w:sz w:val="24"/>
          <w:szCs w:val="24"/>
        </w:rPr>
        <w:lastRenderedPageBreak/>
        <w:t>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48</w:t>
      </w:r>
      <w:r w:rsidR="00F90968" w:rsidRPr="00F90968">
        <w:rPr>
          <w:rFonts w:ascii="Times New Roman" w:hAnsi="Times New Roman"/>
          <w:sz w:val="24"/>
          <w:szCs w:val="24"/>
        </w:rPr>
        <w:t xml:space="preserve">. Предостережение о недопустимости нарушения обязательных требований объявляется и направляется контролируемому лицу в порядке, предусмотренном </w:t>
      </w:r>
      <w:r w:rsidR="00EA595E">
        <w:rPr>
          <w:rFonts w:ascii="Times New Roman" w:hAnsi="Times New Roman"/>
          <w:sz w:val="24"/>
          <w:szCs w:val="24"/>
        </w:rPr>
        <w:t>статьей 49 Федерального закона №</w:t>
      </w:r>
      <w:r w:rsidR="00F90968"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49</w:t>
      </w:r>
      <w:r w:rsidR="00F90968" w:rsidRPr="00F90968">
        <w:rPr>
          <w:rFonts w:ascii="Times New Roman" w:hAnsi="Times New Roman"/>
          <w:sz w:val="24"/>
          <w:szCs w:val="24"/>
        </w:rPr>
        <w:t>. 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посредством единого портала государственных и муниципальных услуг (далее - единый портал) в течение 15 календарных дней со дня его получения.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Возражение в отношении предостережения рассматривается контрольным органом в течение 30 дней со дня получения.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50</w:t>
      </w:r>
      <w:r w:rsidR="00F90968" w:rsidRPr="00F90968">
        <w:rPr>
          <w:rFonts w:ascii="Times New Roman" w:hAnsi="Times New Roman"/>
          <w:sz w:val="24"/>
          <w:szCs w:val="24"/>
        </w:rPr>
        <w:t>. По результатам рассмотрения возражения контрольный орган принимает одно из следующих решений: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удовлетворяет возражение в форме отмены объявленного предостережения;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отказывает в удовлетворении возражения с указанием причины отказа.</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51</w:t>
      </w:r>
      <w:r w:rsidR="00F90968" w:rsidRPr="00F90968">
        <w:rPr>
          <w:rFonts w:ascii="Times New Roman" w:hAnsi="Times New Roman"/>
          <w:sz w:val="24"/>
          <w:szCs w:val="24"/>
        </w:rPr>
        <w:t>. Контрольный орган осуществляет учет объявленных ими предостережений о недопустимости нарушения обязательных требований путем ведения журнала учета выдачи предостережений в электронном виде, по форме, утверждаемой контрольным органом, и использует соответствующие данные для проведения иных профилактических и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5. П</w:t>
      </w:r>
      <w:r>
        <w:rPr>
          <w:rFonts w:ascii="Times New Roman" w:hAnsi="Times New Roman"/>
          <w:sz w:val="24"/>
          <w:szCs w:val="24"/>
        </w:rPr>
        <w:t>рофилактический визит</w:t>
      </w:r>
    </w:p>
    <w:p w:rsidR="00F90968" w:rsidRPr="00F90968" w:rsidRDefault="00F90968" w:rsidP="00F90968">
      <w:pPr>
        <w:pStyle w:val="ab"/>
        <w:ind w:firstLine="567"/>
        <w:jc w:val="both"/>
        <w:rPr>
          <w:rFonts w:ascii="Times New Roman" w:hAnsi="Times New Roman"/>
          <w:sz w:val="24"/>
          <w:szCs w:val="24"/>
        </w:rPr>
      </w:pP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52</w:t>
      </w:r>
      <w:r w:rsidR="00F90968" w:rsidRPr="00F90968">
        <w:rPr>
          <w:rFonts w:ascii="Times New Roman" w:hAnsi="Times New Roman"/>
          <w:sz w:val="24"/>
          <w:szCs w:val="24"/>
        </w:rPr>
        <w:t>.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lastRenderedPageBreak/>
        <w:t>53</w:t>
      </w:r>
      <w:r w:rsidR="00F90968" w:rsidRPr="00F90968">
        <w:rPr>
          <w:rFonts w:ascii="Times New Roman" w:hAnsi="Times New Roman"/>
          <w:sz w:val="24"/>
          <w:szCs w:val="24"/>
        </w:rPr>
        <w:t>.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w:t>
      </w:r>
      <w:r w:rsidR="00EA595E">
        <w:rPr>
          <w:rFonts w:ascii="Times New Roman" w:hAnsi="Times New Roman"/>
          <w:sz w:val="24"/>
          <w:szCs w:val="24"/>
        </w:rPr>
        <w:t xml:space="preserve">й категории риска, а </w:t>
      </w:r>
      <w:r w:rsidR="00F90968" w:rsidRPr="00F90968">
        <w:rPr>
          <w:rFonts w:ascii="Times New Roman" w:hAnsi="Times New Roman"/>
          <w:sz w:val="24"/>
          <w:szCs w:val="24"/>
        </w:rPr>
        <w:t xml:space="preserve">должностное лицо контрольного органа, в должностные обязанности которого в соответствии с положением о виде </w:t>
      </w:r>
      <w:r w:rsidR="00EA595E">
        <w:rPr>
          <w:rFonts w:ascii="Times New Roman" w:hAnsi="Times New Roman"/>
          <w:sz w:val="24"/>
          <w:szCs w:val="24"/>
        </w:rPr>
        <w:t xml:space="preserve">муниципального </w:t>
      </w:r>
      <w:r w:rsidR="00F90968" w:rsidRPr="00F90968">
        <w:rPr>
          <w:rFonts w:ascii="Times New Roman" w:hAnsi="Times New Roman"/>
          <w:sz w:val="24"/>
          <w:szCs w:val="24"/>
        </w:rPr>
        <w:t>контроля, должностным регламентом или должностной инструкцией входит осуществление полномочий по жилищному контролю, в том числе проведение профилактических меропр</w:t>
      </w:r>
      <w:r w:rsidR="00EA595E">
        <w:rPr>
          <w:rFonts w:ascii="Times New Roman" w:hAnsi="Times New Roman"/>
          <w:sz w:val="24"/>
          <w:szCs w:val="24"/>
        </w:rPr>
        <w:t>иятий и контрольных мероприятий</w:t>
      </w:r>
      <w:r w:rsidR="00F90968" w:rsidRPr="00F90968">
        <w:rPr>
          <w:rFonts w:ascii="Times New Roman" w:hAnsi="Times New Roman"/>
          <w:sz w:val="24"/>
          <w:szCs w:val="24"/>
        </w:rPr>
        <w:t xml:space="preserve"> </w:t>
      </w:r>
      <w:r w:rsidR="00EA595E">
        <w:rPr>
          <w:rFonts w:ascii="Times New Roman" w:hAnsi="Times New Roman"/>
          <w:sz w:val="24"/>
          <w:szCs w:val="24"/>
        </w:rPr>
        <w:t>(</w:t>
      </w:r>
      <w:r w:rsidR="00F90968" w:rsidRPr="00F90968">
        <w:rPr>
          <w:rFonts w:ascii="Times New Roman" w:hAnsi="Times New Roman"/>
          <w:sz w:val="24"/>
          <w:szCs w:val="24"/>
        </w:rPr>
        <w:t>далее -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54</w:t>
      </w:r>
      <w:r w:rsidR="00F90968" w:rsidRPr="00F90968">
        <w:rPr>
          <w:rFonts w:ascii="Times New Roman" w:hAnsi="Times New Roman"/>
          <w:sz w:val="24"/>
          <w:szCs w:val="24"/>
        </w:rPr>
        <w:t>.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55</w:t>
      </w:r>
      <w:r w:rsidR="00F90968" w:rsidRPr="00F90968">
        <w:rPr>
          <w:rFonts w:ascii="Times New Roman" w:hAnsi="Times New Roman"/>
          <w:sz w:val="24"/>
          <w:szCs w:val="24"/>
        </w:rPr>
        <w:t>. Обязательный профилактический визит проводится: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w:t>
      </w:r>
      <w:r w:rsidR="00EA595E">
        <w:rPr>
          <w:rFonts w:ascii="Times New Roman" w:hAnsi="Times New Roman"/>
          <w:sz w:val="24"/>
          <w:szCs w:val="24"/>
        </w:rPr>
        <w:t xml:space="preserve"> статьи 25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наступлении события, указанного в программе пров</w:t>
      </w:r>
      <w:r w:rsidR="00EA595E">
        <w:rPr>
          <w:rFonts w:ascii="Times New Roman" w:hAnsi="Times New Roman"/>
          <w:sz w:val="24"/>
          <w:szCs w:val="24"/>
        </w:rPr>
        <w:t>ерок, утверждаемой</w:t>
      </w:r>
      <w:r w:rsidRPr="00F90968">
        <w:rPr>
          <w:rFonts w:ascii="Times New Roman" w:hAnsi="Times New Roman"/>
          <w:sz w:val="24"/>
          <w:szCs w:val="24"/>
        </w:rPr>
        <w:t xml:space="preserve"> </w:t>
      </w:r>
      <w:r w:rsidR="00EA595E">
        <w:rPr>
          <w:rFonts w:ascii="Times New Roman" w:hAnsi="Times New Roman"/>
          <w:sz w:val="24"/>
          <w:szCs w:val="24"/>
        </w:rPr>
        <w:t>муниципальным правовым актом администрации городского поселения Атиг, если Федеральным законом №</w:t>
      </w:r>
      <w:r w:rsidRPr="00F90968">
        <w:rPr>
          <w:rFonts w:ascii="Times New Roman" w:hAnsi="Times New Roman"/>
          <w:sz w:val="24"/>
          <w:szCs w:val="24"/>
        </w:rPr>
        <w:t xml:space="preserve"> 248-ФЗ установлено, что обязательный профилактический визит может быть проведен на основании программы проверок;</w:t>
      </w:r>
    </w:p>
    <w:p w:rsidR="00EA595E"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4) по поручению Президента Российской Федерации,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Губернатора Свердловской области</w:t>
      </w:r>
      <w:r w:rsidR="00EA595E">
        <w:rPr>
          <w:rFonts w:ascii="Times New Roman" w:hAnsi="Times New Roman"/>
          <w:sz w:val="24"/>
          <w:szCs w:val="24"/>
        </w:rPr>
        <w:t>;</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5) в случае принятия контрольным органом решения о проведении вместо планового контрольного мероприятия обязательного профилактического визита</w:t>
      </w:r>
      <w:r w:rsidR="00F90968" w:rsidRPr="00F90968">
        <w:rPr>
          <w:rFonts w:ascii="Times New Roman" w:hAnsi="Times New Roman"/>
          <w:sz w:val="24"/>
          <w:szCs w:val="24"/>
        </w:rPr>
        <w:t>.</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56</w:t>
      </w:r>
      <w:r w:rsidR="00F90968" w:rsidRPr="00F90968">
        <w:rPr>
          <w:rFonts w:ascii="Times New Roman" w:hAnsi="Times New Roman"/>
          <w:sz w:val="24"/>
          <w:szCs w:val="24"/>
        </w:rPr>
        <w:t>. Обязательный профилактический визит не предусматривает отказ контролируемого лица от его проведения.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57</w:t>
      </w:r>
      <w:r w:rsidR="00F90968" w:rsidRPr="00F90968">
        <w:rPr>
          <w:rFonts w:ascii="Times New Roman" w:hAnsi="Times New Roman"/>
          <w:sz w:val="24"/>
          <w:szCs w:val="24"/>
        </w:rPr>
        <w:t xml:space="preserve">. В рамках обязательного профилактического визита инспектор при необходимости проводит осмотр, истребование необходимых документов, инструментальное обследование, определение которого </w:t>
      </w:r>
      <w:r w:rsidR="00EA595E">
        <w:rPr>
          <w:rFonts w:ascii="Times New Roman" w:hAnsi="Times New Roman"/>
          <w:sz w:val="24"/>
          <w:szCs w:val="24"/>
        </w:rPr>
        <w:t>приведено в Федеральном законе №</w:t>
      </w:r>
      <w:r w:rsidR="00F90968"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58</w:t>
      </w:r>
      <w:r w:rsidR="00F90968" w:rsidRPr="00F90968">
        <w:rPr>
          <w:rFonts w:ascii="Times New Roman" w:hAnsi="Times New Roman"/>
          <w:sz w:val="24"/>
          <w:szCs w:val="24"/>
        </w:rPr>
        <w:t>. Срок проведения обязательного профилактического визита не может превышать десять рабочих дней.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59</w:t>
      </w:r>
      <w:r w:rsidR="00F90968" w:rsidRPr="00F90968">
        <w:rPr>
          <w:rFonts w:ascii="Times New Roman" w:hAnsi="Times New Roman"/>
          <w:sz w:val="24"/>
          <w:szCs w:val="24"/>
        </w:rPr>
        <w:t xml:space="preserve">.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w:t>
      </w:r>
      <w:r w:rsidR="00EA595E">
        <w:rPr>
          <w:rFonts w:ascii="Times New Roman" w:hAnsi="Times New Roman"/>
          <w:sz w:val="24"/>
          <w:szCs w:val="24"/>
        </w:rPr>
        <w:t>статьей 90 Федерального закона №</w:t>
      </w:r>
      <w:r w:rsidR="00F90968" w:rsidRPr="00F90968">
        <w:rPr>
          <w:rFonts w:ascii="Times New Roman" w:hAnsi="Times New Roman"/>
          <w:sz w:val="24"/>
          <w:szCs w:val="24"/>
        </w:rPr>
        <w:t xml:space="preserve"> 248-ФЗ. Контролируемое лицо или его представитель </w:t>
      </w:r>
      <w:r w:rsidR="00EA595E" w:rsidRPr="00F90968">
        <w:rPr>
          <w:rFonts w:ascii="Times New Roman" w:hAnsi="Times New Roman"/>
          <w:sz w:val="24"/>
          <w:szCs w:val="24"/>
        </w:rPr>
        <w:t>знакомятся</w:t>
      </w:r>
      <w:r w:rsidR="00F90968" w:rsidRPr="00F90968">
        <w:rPr>
          <w:rFonts w:ascii="Times New Roman" w:hAnsi="Times New Roman"/>
          <w:sz w:val="24"/>
          <w:szCs w:val="24"/>
        </w:rPr>
        <w:t xml:space="preserve"> с содержанием акта обязательного профилактического визита в порядке, предусмотренном </w:t>
      </w:r>
      <w:r w:rsidR="00EA595E">
        <w:rPr>
          <w:rFonts w:ascii="Times New Roman" w:hAnsi="Times New Roman"/>
          <w:sz w:val="24"/>
          <w:szCs w:val="24"/>
        </w:rPr>
        <w:t>статьей 88 Федерального закона №</w:t>
      </w:r>
      <w:r w:rsidR="00F90968"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6</w:t>
      </w:r>
      <w:r w:rsidR="00051B3D">
        <w:rPr>
          <w:rFonts w:ascii="Times New Roman" w:hAnsi="Times New Roman"/>
          <w:sz w:val="24"/>
          <w:szCs w:val="24"/>
        </w:rPr>
        <w:t>0</w:t>
      </w:r>
      <w:r w:rsidRPr="00F90968">
        <w:rPr>
          <w:rFonts w:ascii="Times New Roman" w:hAnsi="Times New Roman"/>
          <w:sz w:val="24"/>
          <w:szCs w:val="24"/>
        </w:rPr>
        <w:t>.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w:t>
      </w:r>
      <w:r w:rsidR="00EA595E">
        <w:rPr>
          <w:rFonts w:ascii="Times New Roman" w:hAnsi="Times New Roman"/>
          <w:sz w:val="24"/>
          <w:szCs w:val="24"/>
        </w:rPr>
        <w:t xml:space="preserve"> статьи 65 Федерального закона №</w:t>
      </w:r>
      <w:r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61</w:t>
      </w:r>
      <w:r w:rsidR="00F90968" w:rsidRPr="00F90968">
        <w:rPr>
          <w:rFonts w:ascii="Times New Roman" w:hAnsi="Times New Roman"/>
          <w:sz w:val="24"/>
          <w:szCs w:val="24"/>
        </w:rPr>
        <w:t>. В случае невозможности проведения обязательного профилактического визита уполномоченное должностное лицо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lastRenderedPageBreak/>
        <w:t>62</w:t>
      </w:r>
      <w:r w:rsidR="00F90968" w:rsidRPr="00F90968">
        <w:rPr>
          <w:rFonts w:ascii="Times New Roman" w:hAnsi="Times New Roman"/>
          <w:sz w:val="24"/>
          <w:szCs w:val="24"/>
        </w:rPr>
        <w:t>.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w:t>
      </w:r>
      <w:r w:rsidR="00EA595E">
        <w:rPr>
          <w:rFonts w:ascii="Times New Roman" w:hAnsi="Times New Roman"/>
          <w:sz w:val="24"/>
          <w:szCs w:val="24"/>
        </w:rPr>
        <w:t>ого закона №</w:t>
      </w:r>
      <w:r w:rsidR="00F90968"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63</w:t>
      </w:r>
      <w:r w:rsidR="00F90968" w:rsidRPr="00F90968">
        <w:rPr>
          <w:rFonts w:ascii="Times New Roman" w:hAnsi="Times New Roman"/>
          <w:sz w:val="24"/>
          <w:szCs w:val="24"/>
        </w:rPr>
        <w:t>. Профилактический визит по инициативе контролируемого лица может быть проведен по его заявлению о визите,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64</w:t>
      </w:r>
      <w:r w:rsidR="00F90968" w:rsidRPr="00F90968">
        <w:rPr>
          <w:rFonts w:ascii="Times New Roman" w:hAnsi="Times New Roman"/>
          <w:sz w:val="24"/>
          <w:szCs w:val="24"/>
        </w:rPr>
        <w:t>. Контролируемое лицо подает заявление о проведении профилактического визита (далее - заявление о визите) посредством единого портала.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Контрольный орган рассматривает заявление о визите в течение десяти рабочих дней и принимает решение о проведении профилактического визита либо об отказе в его проведении, о чем посредством единого портала уведомляет контролируемое лицо.</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65</w:t>
      </w:r>
      <w:r w:rsidR="00F90968" w:rsidRPr="00F90968">
        <w:rPr>
          <w:rFonts w:ascii="Times New Roman" w:hAnsi="Times New Roman"/>
          <w:sz w:val="24"/>
          <w:szCs w:val="24"/>
        </w:rPr>
        <w:t>.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66</w:t>
      </w:r>
      <w:r w:rsidR="00F90968" w:rsidRPr="00F90968">
        <w:rPr>
          <w:rFonts w:ascii="Times New Roman" w:hAnsi="Times New Roman"/>
          <w:sz w:val="24"/>
          <w:szCs w:val="24"/>
        </w:rPr>
        <w:t>. Решение об отказе в проведении профилактического визита принимается в следующих случаях:</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от контролируемого лица поступило уведомление об отзыве заявления о визите;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в течение шести месяцев до даты подачи повторного заявления о визите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в течение года до даты подачи заявления о визите контрольным органом проведен профилактический визит по ранее поданному заявлению о визите;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4) заявление о визите содержит нецензурные либо оскорбительные выражения, угрозы жизни, здоровью и имуществу должностных лиц либо членов их семей.</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67</w:t>
      </w:r>
      <w:r w:rsidR="00F90968" w:rsidRPr="00F90968">
        <w:rPr>
          <w:rFonts w:ascii="Times New Roman" w:hAnsi="Times New Roman"/>
          <w:sz w:val="24"/>
          <w:szCs w:val="24"/>
        </w:rPr>
        <w:t>. Решение об отказе в проведении профилактического визита может быть обжаловано контролируемым лицом в порядке, установленном Федеральным зако</w:t>
      </w:r>
      <w:r w:rsidR="00EA595E">
        <w:rPr>
          <w:rFonts w:ascii="Times New Roman" w:hAnsi="Times New Roman"/>
          <w:sz w:val="24"/>
          <w:szCs w:val="24"/>
        </w:rPr>
        <w:t>ном №</w:t>
      </w:r>
      <w:r w:rsidR="00F90968" w:rsidRPr="00F90968">
        <w:rPr>
          <w:rFonts w:ascii="Times New Roman" w:hAnsi="Times New Roman"/>
          <w:sz w:val="24"/>
          <w:szCs w:val="24"/>
        </w:rPr>
        <w:t xml:space="preserve"> 248-ФЗ.</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68</w:t>
      </w:r>
      <w:r w:rsidR="00F90968" w:rsidRPr="00F90968">
        <w:rPr>
          <w:rFonts w:ascii="Times New Roman" w:hAnsi="Times New Roman"/>
          <w:sz w:val="24"/>
          <w:szCs w:val="24"/>
        </w:rPr>
        <w:t>. Контролируемое лицо вправе отозвать заявление о визите либо отказаться от проведения профилактического визита, письменно уведомив об этом контрольный орган не позднее чем за пять рабочих дней до даты его проведения.</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69</w:t>
      </w:r>
      <w:r w:rsidR="00F90968" w:rsidRPr="00F90968">
        <w:rPr>
          <w:rFonts w:ascii="Times New Roman" w:hAnsi="Times New Roman"/>
          <w:sz w:val="24"/>
          <w:szCs w:val="24"/>
        </w:rPr>
        <w:t>. В рамках профилактического визита при согласии контролируемого лица инспектор проводит инструментальное обследование.</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70</w:t>
      </w:r>
      <w:r w:rsidR="00F90968" w:rsidRPr="00F90968">
        <w:rPr>
          <w:rFonts w:ascii="Times New Roman" w:hAnsi="Times New Roman"/>
          <w:sz w:val="24"/>
          <w:szCs w:val="24"/>
        </w:rPr>
        <w:t>. Разъяснения и рекомендации, полученные контролируемым лицом в ходе профилактического визита, носят рекомендательный характер.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7</w:t>
      </w:r>
      <w:r w:rsidR="008312FF">
        <w:rPr>
          <w:rFonts w:ascii="Times New Roman" w:hAnsi="Times New Roman"/>
          <w:sz w:val="24"/>
          <w:szCs w:val="24"/>
        </w:rPr>
        <w:t>1</w:t>
      </w:r>
      <w:r w:rsidRPr="00F90968">
        <w:rPr>
          <w:rFonts w:ascii="Times New Roman" w:hAnsi="Times New Roman"/>
          <w:sz w:val="24"/>
          <w:szCs w:val="24"/>
        </w:rPr>
        <w:t>.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для принятия решения о проведении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4</w:t>
      </w:r>
      <w:r w:rsidR="00F90968" w:rsidRPr="00F90968">
        <w:rPr>
          <w:rFonts w:ascii="Times New Roman" w:hAnsi="Times New Roman"/>
          <w:sz w:val="24"/>
          <w:szCs w:val="24"/>
        </w:rPr>
        <w:t>. ОСУЩЕСТВЛЕНИЕ МУНИЦИПАЛЬНОГО КОНТРОЛЯ</w:t>
      </w:r>
    </w:p>
    <w:p w:rsidR="00F90968" w:rsidRPr="00F90968" w:rsidRDefault="00F90968" w:rsidP="00AC3A19">
      <w:pPr>
        <w:pStyle w:val="ab"/>
        <w:jc w:val="both"/>
        <w:rPr>
          <w:rFonts w:ascii="Times New Roman" w:hAnsi="Times New Roman"/>
          <w:sz w:val="24"/>
          <w:szCs w:val="24"/>
        </w:rPr>
      </w:pP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72</w:t>
      </w:r>
      <w:r w:rsidR="002C3BCC">
        <w:rPr>
          <w:rFonts w:ascii="Times New Roman" w:hAnsi="Times New Roman"/>
          <w:sz w:val="24"/>
          <w:szCs w:val="24"/>
        </w:rPr>
        <w:t>. Муниципальный</w:t>
      </w:r>
      <w:r w:rsidR="002841E4">
        <w:rPr>
          <w:rFonts w:ascii="Times New Roman" w:hAnsi="Times New Roman"/>
          <w:sz w:val="24"/>
          <w:szCs w:val="24"/>
        </w:rPr>
        <w:t xml:space="preserve"> </w:t>
      </w:r>
      <w:r w:rsidR="00153D0F">
        <w:rPr>
          <w:rFonts w:ascii="Times New Roman" w:hAnsi="Times New Roman"/>
          <w:sz w:val="24"/>
          <w:szCs w:val="24"/>
        </w:rPr>
        <w:t>контроль</w:t>
      </w:r>
      <w:r w:rsidR="002C3BCC">
        <w:rPr>
          <w:rFonts w:ascii="Times New Roman" w:hAnsi="Times New Roman"/>
          <w:sz w:val="24"/>
          <w:szCs w:val="24"/>
        </w:rPr>
        <w:t xml:space="preserve"> </w:t>
      </w:r>
      <w:r w:rsidR="00F90968" w:rsidRPr="00F90968">
        <w:rPr>
          <w:rFonts w:ascii="Times New Roman" w:hAnsi="Times New Roman"/>
          <w:sz w:val="24"/>
          <w:szCs w:val="24"/>
        </w:rPr>
        <w:t>осуществляется контрольным органом посредством организации проведения следующих внеплановых контрольных мероприятий: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инспекционный визит, документарная проверка, выездная проверка - предусматривающие взаимодействие с контролируемым лицом;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xml:space="preserve">2) наблюдение за соблюдением обязательных требований (в порядке и объеме, определенными </w:t>
      </w:r>
      <w:r w:rsidR="002841E4">
        <w:rPr>
          <w:rFonts w:ascii="Times New Roman" w:hAnsi="Times New Roman"/>
          <w:sz w:val="24"/>
          <w:szCs w:val="24"/>
        </w:rPr>
        <w:t>статьей 74 Федерального закона №</w:t>
      </w:r>
      <w:r w:rsidRPr="00F90968">
        <w:rPr>
          <w:rFonts w:ascii="Times New Roman" w:hAnsi="Times New Roman"/>
          <w:sz w:val="24"/>
          <w:szCs w:val="24"/>
        </w:rPr>
        <w:t xml:space="preserve"> 248-ФЗ), выездное обследование (в порядке и объеме, определенными статьей 75 Федерального закона </w:t>
      </w:r>
      <w:r w:rsidR="00EA595E">
        <w:rPr>
          <w:rFonts w:ascii="Times New Roman" w:hAnsi="Times New Roman"/>
          <w:sz w:val="24"/>
          <w:szCs w:val="24"/>
        </w:rPr>
        <w:t>№</w:t>
      </w:r>
      <w:r w:rsidRPr="00F90968">
        <w:rPr>
          <w:rFonts w:ascii="Times New Roman" w:hAnsi="Times New Roman"/>
          <w:sz w:val="24"/>
          <w:szCs w:val="24"/>
        </w:rPr>
        <w:t xml:space="preserve"> 248-ФЗ) - без взаимодействия с контролируемыми лицами.</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lastRenderedPageBreak/>
        <w:t>73</w:t>
      </w:r>
      <w:r w:rsidR="00F90968" w:rsidRPr="00F90968">
        <w:rPr>
          <w:rFonts w:ascii="Times New Roman" w:hAnsi="Times New Roman"/>
          <w:sz w:val="24"/>
          <w:szCs w:val="24"/>
        </w:rPr>
        <w:t>. Для проведения контрольных мероприятий, предусматривающих взаимодействие с контролируемым лицом, принимается решение по форме, утвержденной Приказом Минэконо</w:t>
      </w:r>
      <w:r w:rsidR="00EA595E">
        <w:rPr>
          <w:rFonts w:ascii="Times New Roman" w:hAnsi="Times New Roman"/>
          <w:sz w:val="24"/>
          <w:szCs w:val="24"/>
        </w:rPr>
        <w:t>мразвития России от 31.03.2021 №</w:t>
      </w:r>
      <w:r w:rsidR="00F90968" w:rsidRPr="00F90968">
        <w:rPr>
          <w:rFonts w:ascii="Times New Roman" w:hAnsi="Times New Roman"/>
          <w:sz w:val="24"/>
          <w:szCs w:val="24"/>
        </w:rPr>
        <w:t xml:space="preserve"> 151 "О типовых формах документов, используемых контрольным (надзорным) органом".</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74</w:t>
      </w:r>
      <w:r w:rsidR="00F90968" w:rsidRPr="00F90968">
        <w:rPr>
          <w:rFonts w:ascii="Times New Roman" w:hAnsi="Times New Roman"/>
          <w:sz w:val="24"/>
          <w:szCs w:val="24"/>
        </w:rPr>
        <w:t>. Контрольные мероприятия без взаимодействия с контролируемым лицом проводятся контрольны</w:t>
      </w:r>
      <w:r w:rsidR="002841E4">
        <w:rPr>
          <w:rFonts w:ascii="Times New Roman" w:hAnsi="Times New Roman"/>
          <w:sz w:val="24"/>
          <w:szCs w:val="24"/>
        </w:rPr>
        <w:t>м органом на основании заданий главы городского поселения, оформляемых муниципальным правовым актом а</w:t>
      </w:r>
      <w:r w:rsidR="00F90968" w:rsidRPr="00F90968">
        <w:rPr>
          <w:rFonts w:ascii="Times New Roman" w:hAnsi="Times New Roman"/>
          <w:sz w:val="24"/>
          <w:szCs w:val="24"/>
        </w:rPr>
        <w:t>дминистрации</w:t>
      </w:r>
      <w:r w:rsidR="002841E4">
        <w:rPr>
          <w:rFonts w:ascii="Times New Roman" w:hAnsi="Times New Roman"/>
          <w:sz w:val="24"/>
          <w:szCs w:val="24"/>
        </w:rPr>
        <w:t xml:space="preserve"> городского поселения Атиг</w:t>
      </w:r>
      <w:r w:rsidR="00F90968" w:rsidRPr="00F90968">
        <w:rPr>
          <w:rFonts w:ascii="Times New Roman" w:hAnsi="Times New Roman"/>
          <w:sz w:val="24"/>
          <w:szCs w:val="24"/>
        </w:rPr>
        <w:t>. Типовая форма задания</w:t>
      </w:r>
      <w:r w:rsidR="002841E4">
        <w:rPr>
          <w:rFonts w:ascii="Times New Roman" w:hAnsi="Times New Roman"/>
          <w:sz w:val="24"/>
          <w:szCs w:val="24"/>
        </w:rPr>
        <w:t xml:space="preserve"> утверждается муниципальным правым актом а</w:t>
      </w:r>
      <w:r w:rsidR="00F90968" w:rsidRPr="00F90968">
        <w:rPr>
          <w:rFonts w:ascii="Times New Roman" w:hAnsi="Times New Roman"/>
          <w:sz w:val="24"/>
          <w:szCs w:val="24"/>
        </w:rPr>
        <w:t>дминистрации</w:t>
      </w:r>
      <w:r w:rsidR="002841E4">
        <w:rPr>
          <w:rFonts w:ascii="Times New Roman" w:hAnsi="Times New Roman"/>
          <w:sz w:val="24"/>
          <w:szCs w:val="24"/>
        </w:rPr>
        <w:t xml:space="preserve"> городского поселения Атиг</w:t>
      </w:r>
      <w:r w:rsidR="00F90968" w:rsidRPr="00F90968">
        <w:rPr>
          <w:rFonts w:ascii="Times New Roman" w:hAnsi="Times New Roman"/>
          <w:sz w:val="24"/>
          <w:szCs w:val="24"/>
        </w:rPr>
        <w:t>.</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75</w:t>
      </w:r>
      <w:r w:rsidR="00F90968" w:rsidRPr="00F90968">
        <w:rPr>
          <w:rFonts w:ascii="Times New Roman" w:hAnsi="Times New Roman"/>
          <w:sz w:val="24"/>
          <w:szCs w:val="24"/>
        </w:rPr>
        <w:t>. Внеплановые контрольные мероприятия проводятся по следующим основаниям: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в соответствии с пунктом 7</w:t>
      </w:r>
      <w:r w:rsidR="00EA595E">
        <w:rPr>
          <w:rFonts w:ascii="Times New Roman" w:hAnsi="Times New Roman"/>
          <w:sz w:val="24"/>
          <w:szCs w:val="24"/>
        </w:rPr>
        <w:t xml:space="preserve"> статьи 57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истечение срока исполнения решения контрольного органа об устранении выявленного нарушения обязательных требований (в случаях, установленных частью 1</w:t>
      </w:r>
      <w:r w:rsidR="00EA595E">
        <w:rPr>
          <w:rFonts w:ascii="Times New Roman" w:hAnsi="Times New Roman"/>
          <w:sz w:val="24"/>
          <w:szCs w:val="24"/>
        </w:rPr>
        <w:t xml:space="preserve"> статьи 95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xml:space="preserve">5) наличие у контрольного органа сведений об осуществлении деятельности без уведомления о начале осуществления предпринимательской деятельности, установленного частью </w:t>
      </w:r>
      <w:r w:rsidR="00EA595E">
        <w:rPr>
          <w:rFonts w:ascii="Times New Roman" w:hAnsi="Times New Roman"/>
          <w:sz w:val="24"/>
          <w:szCs w:val="24"/>
        </w:rPr>
        <w:t>1 статьи 8 Федерального закона №</w:t>
      </w:r>
      <w:r w:rsidRPr="00F90968">
        <w:rPr>
          <w:rFonts w:ascii="Times New Roman" w:hAnsi="Times New Roman"/>
          <w:sz w:val="24"/>
          <w:szCs w:val="24"/>
        </w:rPr>
        <w:t xml:space="preserve"> 294-ФЗ, в случае, если представление такого уведомления является обязательным, или без </w:t>
      </w:r>
      <w:r w:rsidR="00153D0F">
        <w:rPr>
          <w:rFonts w:ascii="Times New Roman" w:hAnsi="Times New Roman"/>
          <w:sz w:val="24"/>
          <w:szCs w:val="24"/>
        </w:rPr>
        <w:t xml:space="preserve">соответствующей </w:t>
      </w:r>
      <w:r w:rsidRPr="00F90968">
        <w:rPr>
          <w:rFonts w:ascii="Times New Roman" w:hAnsi="Times New Roman"/>
          <w:sz w:val="24"/>
          <w:szCs w:val="24"/>
        </w:rPr>
        <w:t xml:space="preserve">лицензии, предусмотренной </w:t>
      </w:r>
      <w:r w:rsidR="00153D0F">
        <w:rPr>
          <w:rFonts w:ascii="Times New Roman" w:hAnsi="Times New Roman"/>
          <w:sz w:val="24"/>
          <w:szCs w:val="24"/>
        </w:rPr>
        <w:t>частью</w:t>
      </w:r>
      <w:r w:rsidRPr="00F90968">
        <w:rPr>
          <w:rFonts w:ascii="Times New Roman" w:hAnsi="Times New Roman"/>
          <w:sz w:val="24"/>
          <w:szCs w:val="24"/>
        </w:rPr>
        <w:t xml:space="preserve"> 1 статьи 12 Федеральн</w:t>
      </w:r>
      <w:r w:rsidR="002841E4">
        <w:rPr>
          <w:rFonts w:ascii="Times New Roman" w:hAnsi="Times New Roman"/>
          <w:sz w:val="24"/>
          <w:szCs w:val="24"/>
        </w:rPr>
        <w:t xml:space="preserve">ого закона от </w:t>
      </w:r>
      <w:r w:rsidR="00EA595E">
        <w:rPr>
          <w:rFonts w:ascii="Times New Roman" w:hAnsi="Times New Roman"/>
          <w:sz w:val="24"/>
          <w:szCs w:val="24"/>
        </w:rPr>
        <w:t xml:space="preserve">4 мая </w:t>
      </w:r>
      <w:r w:rsidR="00EA595E">
        <w:rPr>
          <w:rFonts w:ascii="Times New Roman" w:hAnsi="Times New Roman"/>
          <w:sz w:val="24"/>
          <w:szCs w:val="24"/>
        </w:rPr>
        <w:lastRenderedPageBreak/>
        <w:t>2011 года №</w:t>
      </w:r>
      <w:r w:rsidRPr="00F90968">
        <w:rPr>
          <w:rFonts w:ascii="Times New Roman" w:hAnsi="Times New Roman"/>
          <w:sz w:val="24"/>
          <w:szCs w:val="24"/>
        </w:rPr>
        <w:t xml:space="preserve">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в течение двадцати четырех часов органа прокуратуры о проведении контрольного мероприятия по месту нахождения объекта контроля;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6) уклонение контролируемого лица от проведения обязательного профилактического визита.</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76</w:t>
      </w:r>
      <w:r w:rsidR="00F90968" w:rsidRPr="00F90968">
        <w:rPr>
          <w:rFonts w:ascii="Times New Roman" w:hAnsi="Times New Roman"/>
          <w:sz w:val="24"/>
          <w:szCs w:val="24"/>
        </w:rPr>
        <w:t>.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контрольное мероприятие проводится в одной из следующих форм: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инспекционный визит;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документарная проверка;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выездная проверка.</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77</w:t>
      </w:r>
      <w:r w:rsidR="00F90968" w:rsidRPr="00F90968">
        <w:rPr>
          <w:rFonts w:ascii="Times New Roman" w:hAnsi="Times New Roman"/>
          <w:sz w:val="24"/>
          <w:szCs w:val="24"/>
        </w:rPr>
        <w:t>. В ходе инспекционного визита могут совершаться следующие контрольные 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осмотр;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опрос;</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истребование документов;</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инструментальное обследование.</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78</w:t>
      </w:r>
      <w:r w:rsidR="00F90968" w:rsidRPr="00F90968">
        <w:rPr>
          <w:rFonts w:ascii="Times New Roman" w:hAnsi="Times New Roman"/>
          <w:sz w:val="24"/>
          <w:szCs w:val="24"/>
        </w:rPr>
        <w:t>. Инспекционный визит проводится без предварительного уведомления контролируемого лица. Срок проведения инспекционного визита в одном месте осуществления деятельности не может превышать один рабочий день. Контролируемые лица или их представители обязаны обеспечить беспрепятственный доступ должностного лица в здания, сооружения, помещения.</w:t>
      </w:r>
    </w:p>
    <w:p w:rsidR="00F90968" w:rsidRPr="00F90968" w:rsidRDefault="00701FA6" w:rsidP="00F90968">
      <w:pPr>
        <w:pStyle w:val="ab"/>
        <w:ind w:firstLine="567"/>
        <w:jc w:val="both"/>
        <w:rPr>
          <w:rFonts w:ascii="Times New Roman" w:hAnsi="Times New Roman"/>
          <w:sz w:val="24"/>
          <w:szCs w:val="24"/>
        </w:rPr>
      </w:pPr>
      <w:r>
        <w:rPr>
          <w:rFonts w:ascii="Times New Roman" w:hAnsi="Times New Roman"/>
          <w:sz w:val="24"/>
          <w:szCs w:val="24"/>
        </w:rPr>
        <w:lastRenderedPageBreak/>
        <w:t>И</w:t>
      </w:r>
      <w:r w:rsidR="00F90968" w:rsidRPr="00F90968">
        <w:rPr>
          <w:rFonts w:ascii="Times New Roman" w:hAnsi="Times New Roman"/>
          <w:sz w:val="24"/>
          <w:szCs w:val="24"/>
        </w:rPr>
        <w:t>нспекционный визит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может проводиться только по согласованию с органами прокуратуры,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Инспекционный визит может проводиться с использованием средств дистанционного взаимодействия, в том числе посредством аудио- или видеосвязи, а также с использованием мобильного приложения "Инспектор".</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79</w:t>
      </w:r>
      <w:r w:rsidR="00F90968" w:rsidRPr="00F90968">
        <w:rPr>
          <w:rFonts w:ascii="Times New Roman" w:hAnsi="Times New Roman"/>
          <w:sz w:val="24"/>
          <w:szCs w:val="24"/>
        </w:rPr>
        <w:t>. В ходе документарной проверки могут совершаться следующие контрольные 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получение письменных объяснений;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истребование документов.</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80</w:t>
      </w:r>
      <w:r w:rsidR="00F90968" w:rsidRPr="00F90968">
        <w:rPr>
          <w:rFonts w:ascii="Times New Roman" w:hAnsi="Times New Roman"/>
          <w:sz w:val="24"/>
          <w:szCs w:val="24"/>
        </w:rPr>
        <w:t>. Внеплановая документарная проверка проводится без согласования с органами прокуратуры.</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81</w:t>
      </w:r>
      <w:r w:rsidR="00F90968" w:rsidRPr="00F90968">
        <w:rPr>
          <w:rFonts w:ascii="Times New Roman" w:hAnsi="Times New Roman"/>
          <w:sz w:val="24"/>
          <w:szCs w:val="24"/>
        </w:rPr>
        <w:t>.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на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или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lastRenderedPageBreak/>
        <w:t>82</w:t>
      </w:r>
      <w:r w:rsidR="00F90968" w:rsidRPr="00F90968">
        <w:rPr>
          <w:rFonts w:ascii="Times New Roman" w:hAnsi="Times New Roman"/>
          <w:sz w:val="24"/>
          <w:szCs w:val="24"/>
        </w:rPr>
        <w:t>. В ходе выездной проверки могут совершаться следующие контрольные 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осмотр;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досмотр;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опрос;</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получение письменных объяснений;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истребование документов.</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83</w:t>
      </w:r>
      <w:r w:rsidR="00F90968" w:rsidRPr="00F90968">
        <w:rPr>
          <w:rFonts w:ascii="Times New Roman" w:hAnsi="Times New Roman"/>
          <w:sz w:val="24"/>
          <w:szCs w:val="24"/>
        </w:rPr>
        <w:t>. Внеплановая выездная проверка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может проводиться только по согласованию с органами прокуратуры,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84</w:t>
      </w:r>
      <w:r w:rsidR="00F90968" w:rsidRPr="00F90968">
        <w:rPr>
          <w:rFonts w:ascii="Times New Roman" w:hAnsi="Times New Roman"/>
          <w:sz w:val="24"/>
          <w:szCs w:val="24"/>
        </w:rPr>
        <w:t>.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контрольный орган получает: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при проведении контрольных мероприятий, включая контрольные мероприятия без взаимодействия;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проведении профилактического мероприятия в случае, если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lastRenderedPageBreak/>
        <w:t>85</w:t>
      </w:r>
      <w:r w:rsidR="00F90968" w:rsidRPr="00F90968">
        <w:rPr>
          <w:rFonts w:ascii="Times New Roman" w:hAnsi="Times New Roman"/>
          <w:sz w:val="24"/>
          <w:szCs w:val="24"/>
        </w:rPr>
        <w:t>.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проводится оценка их достоверности.</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86</w:t>
      </w:r>
      <w:r w:rsidR="00F90968" w:rsidRPr="00F90968">
        <w:rPr>
          <w:rFonts w:ascii="Times New Roman" w:hAnsi="Times New Roman"/>
          <w:sz w:val="24"/>
          <w:szCs w:val="24"/>
        </w:rPr>
        <w:t>.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при необходимости: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обеспечивает, в том числе по решению руководителя контрольного органа, проведение контрольного мероприятия без взаимодействия.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87</w:t>
      </w:r>
      <w:r w:rsidR="00F90968" w:rsidRPr="00F90968">
        <w:rPr>
          <w:rFonts w:ascii="Times New Roman" w:hAnsi="Times New Roman"/>
          <w:sz w:val="24"/>
          <w:szCs w:val="24"/>
        </w:rPr>
        <w:t>.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принимаются контрольным органом к рассмотрению:</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при подаче таких обращений (заявлений)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w:t>
      </w:r>
      <w:r w:rsidRPr="00F90968">
        <w:rPr>
          <w:rFonts w:ascii="Times New Roman" w:hAnsi="Times New Roman"/>
          <w:sz w:val="24"/>
          <w:szCs w:val="24"/>
        </w:rPr>
        <w:lastRenderedPageBreak/>
        <w:t>системы идентификации и аутентификации на едином портале или на официальном сайте;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иных способах подачи таких обращений (заявлений) гражданами и организациями после принятия должностным лицом мер по установлению личности гражданина и полномочий представителя организации и их подтверждения.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88</w:t>
      </w:r>
      <w:r w:rsidR="00F90968" w:rsidRPr="00F90968">
        <w:rPr>
          <w:rFonts w:ascii="Times New Roman" w:hAnsi="Times New Roman"/>
          <w:sz w:val="24"/>
          <w:szCs w:val="24"/>
        </w:rPr>
        <w:t>. В ходе проведения мероприятий, направленных на установление личности гражданина и полномочий представителя организации, должностное лицо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органа обратиться в суд в целях взыскания расходов, понесенных контрольным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89</w:t>
      </w:r>
      <w:r w:rsidR="00F90968" w:rsidRPr="00F90968">
        <w:rPr>
          <w:rFonts w:ascii="Times New Roman" w:hAnsi="Times New Roman"/>
          <w:sz w:val="24"/>
          <w:szCs w:val="24"/>
        </w:rPr>
        <w:t>.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органом в порядке, уст</w:t>
      </w:r>
      <w:r w:rsidR="00EA595E">
        <w:rPr>
          <w:rFonts w:ascii="Times New Roman" w:hAnsi="Times New Roman"/>
          <w:sz w:val="24"/>
          <w:szCs w:val="24"/>
        </w:rPr>
        <w:t>ановленном Федеральным законом №</w:t>
      </w:r>
      <w:r w:rsidR="00F90968" w:rsidRPr="00F90968">
        <w:rPr>
          <w:rFonts w:ascii="Times New Roman" w:hAnsi="Times New Roman"/>
          <w:sz w:val="24"/>
          <w:szCs w:val="24"/>
        </w:rPr>
        <w:t xml:space="preserve"> 59-ФЗ.</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90</w:t>
      </w:r>
      <w:r w:rsidR="00F90968" w:rsidRPr="00F90968">
        <w:rPr>
          <w:rFonts w:ascii="Times New Roman" w:hAnsi="Times New Roman"/>
          <w:sz w:val="24"/>
          <w:szCs w:val="24"/>
        </w:rPr>
        <w:t>. Сведения о личности гражданина, как лица, направившего заявление (обращение), могут быть предоставлены контрольным органом контролируемому лицу только с согласия гражданина, направившего заявление (обращение) в контрольный орган.</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91</w:t>
      </w:r>
      <w:r w:rsidR="00F90968" w:rsidRPr="00F90968">
        <w:rPr>
          <w:rFonts w:ascii="Times New Roman" w:hAnsi="Times New Roman"/>
          <w:sz w:val="24"/>
          <w:szCs w:val="24"/>
        </w:rPr>
        <w:t>. По итогам рассмотрения сведений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должностное лицо направляет руководителю контрольного органа: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xml:space="preserve">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результатов деятельности контролируемого лица, несоответствие </w:t>
      </w:r>
      <w:r w:rsidRPr="00F90968">
        <w:rPr>
          <w:rFonts w:ascii="Times New Roman" w:hAnsi="Times New Roman"/>
          <w:sz w:val="24"/>
          <w:szCs w:val="24"/>
        </w:rPr>
        <w:lastRenderedPageBreak/>
        <w:t>которых обязательным требованиям является основанием для проведения контрольного мероприятия, - мотивированное представление о проведении контрольного мероприятия;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результатов деятельности контролируемого лица, несоответствие которых обязательным требованиям является основанием для проведения контрольного мероприятия, - мотивированное представление о направлении предостережения о недопустимости нарушения обязательных требований;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92</w:t>
      </w:r>
      <w:r w:rsidR="00F90968" w:rsidRPr="00F90968">
        <w:rPr>
          <w:rFonts w:ascii="Times New Roman" w:hAnsi="Times New Roman"/>
          <w:sz w:val="24"/>
          <w:szCs w:val="24"/>
        </w:rPr>
        <w:t>. При поручении Президента Российской Федерации, поручении Правительства Российской Федерации о проведении контрольных мероприятий в отношении конкретных контролируемых лиц, требовании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вид контрольного мероприятия определяется указанными актами.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9</w:t>
      </w:r>
      <w:r w:rsidR="00184D6D">
        <w:rPr>
          <w:rFonts w:ascii="Times New Roman" w:hAnsi="Times New Roman"/>
          <w:sz w:val="24"/>
          <w:szCs w:val="24"/>
        </w:rPr>
        <w:t>3</w:t>
      </w:r>
      <w:r w:rsidRPr="00F90968">
        <w:rPr>
          <w:rFonts w:ascii="Times New Roman" w:hAnsi="Times New Roman"/>
          <w:sz w:val="24"/>
          <w:szCs w:val="24"/>
        </w:rPr>
        <w:t xml:space="preserve">. При истечении срока исполнения решения контрольного органа об устранении выявленного нарушения обязательных требований в случаях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w:t>
      </w:r>
      <w:r w:rsidRPr="00F90968">
        <w:rPr>
          <w:rFonts w:ascii="Times New Roman" w:hAnsi="Times New Roman"/>
          <w:sz w:val="24"/>
          <w:szCs w:val="24"/>
        </w:rPr>
        <w:lastRenderedPageBreak/>
        <w:t>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следующих контрольных мероприятий: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инспекционный визит;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документарная проверка.</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94</w:t>
      </w:r>
      <w:r w:rsidR="00F90968" w:rsidRPr="00F90968">
        <w:rPr>
          <w:rFonts w:ascii="Times New Roman" w:hAnsi="Times New Roman"/>
          <w:sz w:val="24"/>
          <w:szCs w:val="24"/>
        </w:rPr>
        <w:t>. В случае, если проводится оценка исполнения решения, принятого по итогам выездной проверки, допускается проведение выездной проверки.</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95</w:t>
      </w:r>
      <w:r w:rsidR="00F90968" w:rsidRPr="00F90968">
        <w:rPr>
          <w:rFonts w:ascii="Times New Roman" w:hAnsi="Times New Roman"/>
          <w:sz w:val="24"/>
          <w:szCs w:val="24"/>
        </w:rPr>
        <w:t>. При осущес</w:t>
      </w:r>
      <w:r>
        <w:rPr>
          <w:rFonts w:ascii="Times New Roman" w:hAnsi="Times New Roman"/>
          <w:sz w:val="24"/>
          <w:szCs w:val="24"/>
        </w:rPr>
        <w:t>твлении муниципального</w:t>
      </w:r>
      <w:r w:rsidR="00F90968" w:rsidRPr="00F90968">
        <w:rPr>
          <w:rFonts w:ascii="Times New Roman" w:hAnsi="Times New Roman"/>
          <w:sz w:val="24"/>
          <w:szCs w:val="24"/>
        </w:rPr>
        <w:t xml:space="preserve"> контроля</w:t>
      </w:r>
      <w:r w:rsidR="009E0ECB">
        <w:rPr>
          <w:rFonts w:ascii="Times New Roman" w:hAnsi="Times New Roman"/>
          <w:sz w:val="24"/>
          <w:szCs w:val="24"/>
        </w:rPr>
        <w:t xml:space="preserve"> с</w:t>
      </w:r>
      <w:r w:rsidR="00F90968" w:rsidRPr="00F90968">
        <w:rPr>
          <w:rFonts w:ascii="Times New Roman" w:hAnsi="Times New Roman"/>
          <w:sz w:val="24"/>
          <w:szCs w:val="24"/>
        </w:rPr>
        <w:t xml:space="preserve"> взаимодействием контрольного органа, должностных лиц с контролируемыми лицами являются встречи, телефонные и иные переговоры (непосредственное взаимодействие) между должностным лицом и контролируемым лицом и (или) его представителем, запрос документов, иных материалов, присутствие должностного лица в месте осуществления деятельности контролируемого лица (за исключением случаев присутствия должностного лица на общедоступных объектах контроля).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96</w:t>
      </w:r>
      <w:r w:rsidR="00F90968" w:rsidRPr="00F90968">
        <w:rPr>
          <w:rFonts w:ascii="Times New Roman" w:hAnsi="Times New Roman"/>
          <w:sz w:val="24"/>
          <w:szCs w:val="24"/>
        </w:rPr>
        <w:t xml:space="preserve">.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в соответствии </w:t>
      </w:r>
      <w:r w:rsidR="00EA595E">
        <w:rPr>
          <w:rFonts w:ascii="Times New Roman" w:hAnsi="Times New Roman"/>
          <w:sz w:val="24"/>
          <w:szCs w:val="24"/>
        </w:rPr>
        <w:t>с Постановлением Правительства №</w:t>
      </w:r>
      <w:r w:rsidR="00F90968" w:rsidRPr="00F90968">
        <w:rPr>
          <w:rFonts w:ascii="Times New Roman" w:hAnsi="Times New Roman"/>
          <w:sz w:val="24"/>
          <w:szCs w:val="24"/>
        </w:rPr>
        <w:t xml:space="preserve"> 604, за исключением наблюдения за соблюдением обязательных требований, выездного обследования и случаев неработоспособности Единого реестра контрольных (надзорных) мероприятий, зафиксированных оператором реестра.</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97</w:t>
      </w:r>
      <w:r w:rsidR="00F90968" w:rsidRPr="00F90968">
        <w:rPr>
          <w:rFonts w:ascii="Times New Roman" w:hAnsi="Times New Roman"/>
          <w:sz w:val="24"/>
          <w:szCs w:val="24"/>
        </w:rPr>
        <w:t>. Контрольные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проведению контрольных мероприятий.</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98</w:t>
      </w:r>
      <w:r w:rsidR="00F90968" w:rsidRPr="00F90968">
        <w:rPr>
          <w:rFonts w:ascii="Times New Roman" w:hAnsi="Times New Roman"/>
          <w:sz w:val="24"/>
          <w:szCs w:val="24"/>
        </w:rPr>
        <w:t>. Совершение контрольных действий и их результаты отражаются в документах, составляемых должностным лицом и лицами, привлекаемыми к совершению контрольных действий.</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99</w:t>
      </w:r>
      <w:r w:rsidR="00F90968" w:rsidRPr="00F90968">
        <w:rPr>
          <w:rFonts w:ascii="Times New Roman" w:hAnsi="Times New Roman"/>
          <w:sz w:val="24"/>
          <w:szCs w:val="24"/>
        </w:rPr>
        <w:t xml:space="preserve">. Для фиксации должностным лицом и лицами, привлекаемыми к совершению контрольных действий, доказательств нарушений обязательных требований </w:t>
      </w:r>
      <w:r w:rsidR="00F90968" w:rsidRPr="00F90968">
        <w:rPr>
          <w:rFonts w:ascii="Times New Roman" w:hAnsi="Times New Roman"/>
          <w:sz w:val="24"/>
          <w:szCs w:val="24"/>
        </w:rPr>
        <w:lastRenderedPageBreak/>
        <w:t>могут использоваться фотосъемка, аудио- и видеозапись, иные способы фиксации доказательств.</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Об использовании фотосъемки, аудио- и видеозаписи, иных способов фиксации доказательств должностное лицо сообщает контролируемому лицу (представителю контролируемого лица).</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100</w:t>
      </w:r>
      <w:r w:rsidR="00F90968" w:rsidRPr="00F90968">
        <w:rPr>
          <w:rFonts w:ascii="Times New Roman" w:hAnsi="Times New Roman"/>
          <w:sz w:val="24"/>
          <w:szCs w:val="24"/>
        </w:rPr>
        <w:t>. Фотосъемка, аудио- и видеозапись осуществляются в следующем порядке: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для фиксации хода и результатов контрольного мероприятия осуществляются ориентирующая, обзорная, узловая и детальная фотосъемка и видеозапись;</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фотосъемка, аудио- и видеофиксация проводятся должностным лицом, назначенным ответственным за проведение контрольного мероприятия, посредством использования видеорегистраторов, беспилотных летательных аппаратов, фотоаппаратов, диктофонов, видеокамер, а также мобильных устройств (телефоны, смартфоны, планшеты);</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оборудование, используемое для проведения фото- и видеофиксации,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аудиозапись ведет должностное лицо, назначенное ответственным за проведение контрольно</w:t>
      </w:r>
      <w:r w:rsidR="00864602">
        <w:rPr>
          <w:rFonts w:ascii="Times New Roman" w:hAnsi="Times New Roman"/>
          <w:sz w:val="24"/>
          <w:szCs w:val="24"/>
        </w:rPr>
        <w:t>го мероприятия</w:t>
      </w:r>
      <w:r w:rsidRPr="00F90968">
        <w:rPr>
          <w:rFonts w:ascii="Times New Roman" w:hAnsi="Times New Roman"/>
          <w:sz w:val="24"/>
          <w:szCs w:val="24"/>
        </w:rPr>
        <w:t>.</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101</w:t>
      </w:r>
      <w:r w:rsidR="00F90968" w:rsidRPr="00F90968">
        <w:rPr>
          <w:rFonts w:ascii="Times New Roman" w:hAnsi="Times New Roman"/>
          <w:sz w:val="24"/>
          <w:szCs w:val="24"/>
        </w:rPr>
        <w:t>. При проведении фото- и видеофиксации должны соблюдаться следующие требования: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необходимо применять приемы фиксации, при которых исключается возможность искажения свойств объекта контроля;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следует обеспечивать условия фиксации, при которых полученные фотоснимки, видеозапись максимально точно и полно отображают свойства объектов контроля;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3) информация о проведении фотосъемки, аудио- и видеозаписи отражается в акте контрольного мероприятия с указанием типа и марки оборудования, с помощью которого проводилась фиксация;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фото-, аудио- и видеоматериалы являются приложением к акту контрольного мероприятия.</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102</w:t>
      </w:r>
      <w:r w:rsidR="00F90968" w:rsidRPr="00F90968">
        <w:rPr>
          <w:rFonts w:ascii="Times New Roman" w:hAnsi="Times New Roman"/>
          <w:sz w:val="24"/>
          <w:szCs w:val="24"/>
        </w:rPr>
        <w:t>. При проведении контрольного мероприятия контролируемому лицу (его представителю) должностным лицом предъявляются служебное удостоверение, заверенная печатью бумажная копия решения либо решение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мероприятий.</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103</w:t>
      </w:r>
      <w:r w:rsidR="00F90968" w:rsidRPr="00F90968">
        <w:rPr>
          <w:rFonts w:ascii="Times New Roman" w:hAnsi="Times New Roman"/>
          <w:sz w:val="24"/>
          <w:szCs w:val="24"/>
        </w:rPr>
        <w:t>.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этом случае должностное лицо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104</w:t>
      </w:r>
      <w:r w:rsidR="00F90968" w:rsidRPr="00F90968">
        <w:rPr>
          <w:rFonts w:ascii="Times New Roman" w:hAnsi="Times New Roman"/>
          <w:sz w:val="24"/>
          <w:szCs w:val="24"/>
        </w:rPr>
        <w:t>.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подтвержденную документами об одной из следующих причин невозможности присутствия: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введение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контртеррористической операции;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прохождение лечения в стационаре медицинского учреждения;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3) личного характера (смерть близкого родственника);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обстоятельства непреодолимой силы в отношении контролируемого лица (катастрофы, аварии, несчастные случаи и т.п.);</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иных причин, признанных контрольным органом, уважительными.</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105</w:t>
      </w:r>
      <w:r w:rsidR="00F90968" w:rsidRPr="00F90968">
        <w:rPr>
          <w:rFonts w:ascii="Times New Roman" w:hAnsi="Times New Roman"/>
          <w:sz w:val="24"/>
          <w:szCs w:val="24"/>
        </w:rPr>
        <w:t>. В этом случае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(но не более чем на 20 дней), при условии отсутствия признаков явной непосредственной угрозы причинения или фактического причинения вреда (ущерба) охраняемым законом ценностям.</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106</w:t>
      </w:r>
      <w:r w:rsidR="00D5549F">
        <w:rPr>
          <w:rFonts w:ascii="Times New Roman" w:hAnsi="Times New Roman"/>
          <w:sz w:val="24"/>
          <w:szCs w:val="24"/>
        </w:rPr>
        <w:t xml:space="preserve">. В случаях, указанных в </w:t>
      </w:r>
      <w:r w:rsidRPr="009E0ECB">
        <w:rPr>
          <w:rFonts w:ascii="Times New Roman" w:hAnsi="Times New Roman"/>
          <w:sz w:val="24"/>
          <w:szCs w:val="24"/>
        </w:rPr>
        <w:t>пункте 103</w:t>
      </w:r>
      <w:r w:rsidR="00D5549F">
        <w:rPr>
          <w:rFonts w:ascii="Times New Roman" w:hAnsi="Times New Roman"/>
          <w:sz w:val="24"/>
          <w:szCs w:val="24"/>
        </w:rPr>
        <w:t xml:space="preserve"> </w:t>
      </w:r>
      <w:r w:rsidR="00F90968" w:rsidRPr="00F90968">
        <w:rPr>
          <w:rFonts w:ascii="Times New Roman" w:hAnsi="Times New Roman"/>
          <w:sz w:val="24"/>
          <w:szCs w:val="24"/>
        </w:rPr>
        <w:t>на</w:t>
      </w:r>
      <w:r w:rsidR="00D5549F">
        <w:rPr>
          <w:rFonts w:ascii="Times New Roman" w:hAnsi="Times New Roman"/>
          <w:sz w:val="24"/>
          <w:szCs w:val="24"/>
        </w:rPr>
        <w:t>стоящего Положения</w:t>
      </w:r>
      <w:r w:rsidR="00F90968" w:rsidRPr="00F90968">
        <w:rPr>
          <w:rFonts w:ascii="Times New Roman" w:hAnsi="Times New Roman"/>
          <w:sz w:val="24"/>
          <w:szCs w:val="24"/>
        </w:rPr>
        <w:t>, руководитель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107</w:t>
      </w:r>
      <w:r w:rsidR="00F90968" w:rsidRPr="00F90968">
        <w:rPr>
          <w:rFonts w:ascii="Times New Roman" w:hAnsi="Times New Roman"/>
          <w:sz w:val="24"/>
          <w:szCs w:val="24"/>
        </w:rPr>
        <w:t xml:space="preserve">. Действия в рамках контрольного мероприятия совершаются </w:t>
      </w:r>
      <w:r w:rsidR="00D5549F">
        <w:rPr>
          <w:rFonts w:ascii="Times New Roman" w:hAnsi="Times New Roman"/>
          <w:sz w:val="24"/>
          <w:szCs w:val="24"/>
        </w:rPr>
        <w:t xml:space="preserve">в </w:t>
      </w:r>
      <w:r w:rsidR="00F90968" w:rsidRPr="00F90968">
        <w:rPr>
          <w:rFonts w:ascii="Times New Roman" w:hAnsi="Times New Roman"/>
          <w:sz w:val="24"/>
          <w:szCs w:val="24"/>
        </w:rPr>
        <w:t>срок не более 10 рабочих дней.</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108</w:t>
      </w:r>
      <w:r w:rsidR="00F90968" w:rsidRPr="00F90968">
        <w:rPr>
          <w:rFonts w:ascii="Times New Roman" w:hAnsi="Times New Roman"/>
          <w:sz w:val="24"/>
          <w:szCs w:val="24"/>
        </w:rPr>
        <w:t>.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5</w:t>
      </w:r>
      <w:r w:rsidR="00F90968" w:rsidRPr="00F90968">
        <w:rPr>
          <w:rFonts w:ascii="Times New Roman" w:hAnsi="Times New Roman"/>
          <w:sz w:val="24"/>
          <w:szCs w:val="24"/>
        </w:rPr>
        <w:t>. РЕЗУЛЬТАТЫ КОНТРОЛЬНЫХ МЕРОПРИЯТИЙ И РЕШЕНИЯ</w:t>
      </w:r>
      <w:r w:rsidR="00F90968">
        <w:rPr>
          <w:rFonts w:ascii="Times New Roman" w:hAnsi="Times New Roman"/>
          <w:sz w:val="24"/>
          <w:szCs w:val="24"/>
        </w:rPr>
        <w:t xml:space="preserve"> </w:t>
      </w:r>
      <w:r w:rsidR="00F90968" w:rsidRPr="00F90968">
        <w:rPr>
          <w:rFonts w:ascii="Times New Roman" w:hAnsi="Times New Roman"/>
          <w:sz w:val="24"/>
          <w:szCs w:val="24"/>
        </w:rPr>
        <w:t>ПО РЕЗУЛЬТАТАМ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 1</w:t>
      </w:r>
      <w:r w:rsidR="00F90968" w:rsidRPr="00F90968">
        <w:rPr>
          <w:rFonts w:ascii="Times New Roman" w:hAnsi="Times New Roman"/>
          <w:sz w:val="24"/>
          <w:szCs w:val="24"/>
        </w:rPr>
        <w:t>. О</w:t>
      </w:r>
      <w:r>
        <w:rPr>
          <w:rFonts w:ascii="Times New Roman" w:hAnsi="Times New Roman"/>
          <w:sz w:val="24"/>
          <w:szCs w:val="24"/>
        </w:rPr>
        <w:t>формление результатов контрольного мероприятия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lastRenderedPageBreak/>
        <w:t>109</w:t>
      </w:r>
      <w:r w:rsidR="00F90968" w:rsidRPr="00F90968">
        <w:rPr>
          <w:rFonts w:ascii="Times New Roman" w:hAnsi="Times New Roman"/>
          <w:sz w:val="24"/>
          <w:szCs w:val="24"/>
        </w:rPr>
        <w:t>.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110</w:t>
      </w:r>
      <w:r w:rsidR="00F90968" w:rsidRPr="00F90968">
        <w:rPr>
          <w:rFonts w:ascii="Times New Roman" w:hAnsi="Times New Roman"/>
          <w:sz w:val="24"/>
          <w:szCs w:val="24"/>
        </w:rPr>
        <w:t>. По окончании проведения контрольного мероприятия составляется акт контр</w:t>
      </w:r>
      <w:r w:rsidR="00015E90">
        <w:rPr>
          <w:rFonts w:ascii="Times New Roman" w:hAnsi="Times New Roman"/>
          <w:sz w:val="24"/>
          <w:szCs w:val="24"/>
        </w:rPr>
        <w:t>ольного мероприятия (далее</w:t>
      </w:r>
      <w:r w:rsidR="00F90968" w:rsidRPr="00F90968">
        <w:rPr>
          <w:rFonts w:ascii="Times New Roman" w:hAnsi="Times New Roman"/>
          <w:sz w:val="24"/>
          <w:szCs w:val="24"/>
        </w:rPr>
        <w:t xml:space="preserve"> - акт).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w:t>
      </w:r>
      <w:r w:rsidR="00015E90">
        <w:rPr>
          <w:rFonts w:ascii="Times New Roman" w:hAnsi="Times New Roman"/>
          <w:sz w:val="24"/>
          <w:szCs w:val="24"/>
        </w:rPr>
        <w:t xml:space="preserve"> статьи 65 Федерального закона №</w:t>
      </w:r>
      <w:r w:rsidRPr="00F90968">
        <w:rPr>
          <w:rFonts w:ascii="Times New Roman" w:hAnsi="Times New Roman"/>
          <w:sz w:val="24"/>
          <w:szCs w:val="24"/>
        </w:rPr>
        <w:t xml:space="preserve"> 248-ФЗ или в иных случаях, уст</w:t>
      </w:r>
      <w:r w:rsidR="00015E90">
        <w:rPr>
          <w:rFonts w:ascii="Times New Roman" w:hAnsi="Times New Roman"/>
          <w:sz w:val="24"/>
          <w:szCs w:val="24"/>
        </w:rPr>
        <w:t>ановленных Федеральным законом №</w:t>
      </w:r>
      <w:r w:rsidRPr="00F90968">
        <w:rPr>
          <w:rFonts w:ascii="Times New Roman" w:hAnsi="Times New Roman"/>
          <w:sz w:val="24"/>
          <w:szCs w:val="24"/>
        </w:rPr>
        <w:t xml:space="preserve"> 248-ФЗ, контрольный орган направляет акт контролируемому лицу в порядке, установленном ст</w:t>
      </w:r>
      <w:r w:rsidR="00015E90">
        <w:rPr>
          <w:rFonts w:ascii="Times New Roman" w:hAnsi="Times New Roman"/>
          <w:sz w:val="24"/>
          <w:szCs w:val="24"/>
        </w:rPr>
        <w:t>атьей 21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w:t>
      </w:r>
      <w:r w:rsidR="00015E90">
        <w:rPr>
          <w:rFonts w:ascii="Times New Roman" w:hAnsi="Times New Roman"/>
          <w:sz w:val="24"/>
          <w:szCs w:val="24"/>
        </w:rPr>
        <w:t xml:space="preserve"> статьи 87 Федерального закона №</w:t>
      </w:r>
      <w:r w:rsidRPr="00F90968">
        <w:rPr>
          <w:rFonts w:ascii="Times New Roman" w:hAnsi="Times New Roman"/>
          <w:sz w:val="24"/>
          <w:szCs w:val="24"/>
        </w:rPr>
        <w:t xml:space="preserve"> 248-ФЗ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w:t>
      </w:r>
      <w:r w:rsidR="00015E90">
        <w:rPr>
          <w:rFonts w:ascii="Times New Roman" w:hAnsi="Times New Roman"/>
          <w:sz w:val="24"/>
          <w:szCs w:val="24"/>
        </w:rPr>
        <w:t xml:space="preserve"> статьи 21 Федерального закона №</w:t>
      </w:r>
      <w:r w:rsidRPr="00F90968">
        <w:rPr>
          <w:rFonts w:ascii="Times New Roman" w:hAnsi="Times New Roman"/>
          <w:sz w:val="24"/>
          <w:szCs w:val="24"/>
        </w:rPr>
        <w:t xml:space="preserve"> 248-ФЗ, а именно с обязательным подтверждением факта доставки акта.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В случае устранения выявленного нарушения до окончания проведения контрольного мероприятия в акте указывается факт его устранения.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Документы, иные материалы, являющиеся доказательствами нарушения обязательных требований, должны быть приобщены к акту.</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111</w:t>
      </w:r>
      <w:r w:rsidR="00F90968" w:rsidRPr="00F90968">
        <w:rPr>
          <w:rFonts w:ascii="Times New Roman" w:hAnsi="Times New Roman"/>
          <w:sz w:val="24"/>
          <w:szCs w:val="24"/>
        </w:rPr>
        <w:t>.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112</w:t>
      </w:r>
      <w:r w:rsidR="00F90968" w:rsidRPr="00F90968">
        <w:rPr>
          <w:rFonts w:ascii="Times New Roman" w:hAnsi="Times New Roman"/>
          <w:sz w:val="24"/>
          <w:szCs w:val="24"/>
        </w:rPr>
        <w:t>. Акт контрольного мероприятия, проведение которого было согласовано с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113</w:t>
      </w:r>
      <w:r w:rsidR="00F90968" w:rsidRPr="00F90968">
        <w:rPr>
          <w:rFonts w:ascii="Times New Roman" w:hAnsi="Times New Roman"/>
          <w:sz w:val="24"/>
          <w:szCs w:val="24"/>
        </w:rPr>
        <w:t>.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обязан:</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после оформления акта выдать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w:t>
      </w:r>
      <w:r w:rsidR="00015E90">
        <w:rPr>
          <w:rFonts w:ascii="Times New Roman" w:hAnsi="Times New Roman"/>
          <w:sz w:val="24"/>
          <w:szCs w:val="24"/>
        </w:rPr>
        <w:t>смотренных Федеральным законом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lastRenderedPageBreak/>
        <w:t>114</w:t>
      </w:r>
      <w:r w:rsidR="00F90968" w:rsidRPr="00F90968">
        <w:rPr>
          <w:rFonts w:ascii="Times New Roman" w:hAnsi="Times New Roman"/>
          <w:sz w:val="24"/>
          <w:szCs w:val="24"/>
        </w:rPr>
        <w:t>. Акт и прилагаемые к нему материалы подлежат хранению в контрольном органе в течение трех лет с даты окончания контрольного мероприятия.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 2</w:t>
      </w:r>
      <w:r w:rsidR="00F90968" w:rsidRPr="00F90968">
        <w:rPr>
          <w:rFonts w:ascii="Times New Roman" w:hAnsi="Times New Roman"/>
          <w:sz w:val="24"/>
          <w:szCs w:val="24"/>
        </w:rPr>
        <w:t>. И</w:t>
      </w:r>
      <w:r>
        <w:rPr>
          <w:rFonts w:ascii="Times New Roman" w:hAnsi="Times New Roman"/>
          <w:sz w:val="24"/>
          <w:szCs w:val="24"/>
        </w:rPr>
        <w:t>сполнение решений по результатам контрольного мероприятия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115</w:t>
      </w:r>
      <w:r w:rsidR="00F90968" w:rsidRPr="00F90968">
        <w:rPr>
          <w:rFonts w:ascii="Times New Roman" w:hAnsi="Times New Roman"/>
          <w:sz w:val="24"/>
          <w:szCs w:val="24"/>
        </w:rPr>
        <w:t>. Руководитель контрольного органа по ходатайству контролируемого лица, по представлению должностного лица или по решению органа, уполномоченного на рассмотрение жалоб на решения, действия (бездействие) должностных лиц, вправе внести изменения в решение, принятое по результатам контрольного мероприятия, в сторону улучшения положения контролируемого лица.</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116</w:t>
      </w:r>
      <w:r w:rsidR="00F90968" w:rsidRPr="00F90968">
        <w:rPr>
          <w:rFonts w:ascii="Times New Roman" w:hAnsi="Times New Roman"/>
          <w:sz w:val="24"/>
          <w:szCs w:val="24"/>
        </w:rPr>
        <w:t>. Руководителем контрольного органа рассматриваются следующие вопросы, связанные с исполнением решения, принятого по результатам контрольного мероприятия: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 разъяснении способа и порядка исполнения решения;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об отсрочке исполнения решения. При наличии обстоятельств, вследствие которых исполнение решения, принятого по результатам контрольного мероприятия, невозможно в установленные сроки, руководитель контрольного органа может отсрочить исполнение решения на срок до одного года, о чем принимается соответствующее решение;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 приостановлении исполнения решения, возобновлении ранее приостановленного исполнения решения;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о прекращении исполнения решения.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117</w:t>
      </w:r>
      <w:r w:rsidR="00F90968" w:rsidRPr="00F90968">
        <w:rPr>
          <w:rFonts w:ascii="Times New Roman" w:hAnsi="Times New Roman"/>
          <w:sz w:val="24"/>
          <w:szCs w:val="24"/>
        </w:rPr>
        <w:t>.</w:t>
      </w:r>
      <w:r>
        <w:rPr>
          <w:rFonts w:ascii="Times New Roman" w:hAnsi="Times New Roman"/>
          <w:sz w:val="24"/>
          <w:szCs w:val="24"/>
        </w:rPr>
        <w:t xml:space="preserve"> Вопросы, указанные в пункте 116</w:t>
      </w:r>
      <w:r w:rsidR="00F90968" w:rsidRPr="00F90968">
        <w:rPr>
          <w:rFonts w:ascii="Times New Roman" w:hAnsi="Times New Roman"/>
          <w:sz w:val="24"/>
          <w:szCs w:val="24"/>
        </w:rPr>
        <w:t xml:space="preserve"> настоящего Положения, рассматриваются руководителем контрольного органа по ходатайству контролируемого лица или по представлению должностного лица в течение десяти дней со дня поступления в контрольный орган ходатайства или направления представления.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118</w:t>
      </w:r>
      <w:r w:rsidR="00F90968" w:rsidRPr="00F90968">
        <w:rPr>
          <w:rFonts w:ascii="Times New Roman" w:hAnsi="Times New Roman"/>
          <w:sz w:val="24"/>
          <w:szCs w:val="24"/>
        </w:rPr>
        <w:t>. Контролируемое лицо информируется о месте и времени рассмотрения вопросов, указанных в пункте</w:t>
      </w:r>
      <w:r>
        <w:rPr>
          <w:rFonts w:ascii="Times New Roman" w:hAnsi="Times New Roman"/>
          <w:sz w:val="24"/>
          <w:szCs w:val="24"/>
        </w:rPr>
        <w:t xml:space="preserve"> 116</w:t>
      </w:r>
      <w:r w:rsidR="00F90968" w:rsidRPr="00F90968">
        <w:rPr>
          <w:rFonts w:ascii="Times New Roman" w:hAnsi="Times New Roman"/>
          <w:sz w:val="24"/>
          <w:szCs w:val="24"/>
        </w:rPr>
        <w:t xml:space="preserve"> настоящего Положения.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Неявка контролируемого лица без уважительной причины не является препятствием для рассмотрения соответствующих вопросов.</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lastRenderedPageBreak/>
        <w:t>119</w:t>
      </w:r>
      <w:r w:rsidR="00F90968" w:rsidRPr="00F90968">
        <w:rPr>
          <w:rFonts w:ascii="Times New Roman" w:hAnsi="Times New Roman"/>
          <w:sz w:val="24"/>
          <w:szCs w:val="24"/>
        </w:rPr>
        <w:t>. Решение, принятое по результатам рассмотрения вопросов, связанных с исполнением решения, доводится до контролируемого лица в письменном виде.</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120</w:t>
      </w:r>
      <w:r w:rsidR="00F90968" w:rsidRPr="00F90968">
        <w:rPr>
          <w:rFonts w:ascii="Times New Roman" w:hAnsi="Times New Roman"/>
          <w:sz w:val="24"/>
          <w:szCs w:val="24"/>
        </w:rPr>
        <w:t>. По истечении срока исполнения контролируемым лицом решения об устранении выявленного нарушения обязательных требований контрольный орган оценивает исполнение указанного решения на основании документов и сведений контролируемого лица, представление которых установлено решением. Если указанные документы и сведения контролируемым лицом не представлены или на их основании невозможно сделать вывод об исполнении решения об устранении выявленного нарушения обязательных требований, контрольный орган оценивает исполнение указанного решения путем проведения одного из контрольных мероприятий, предусмотренных настоящим Положением.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если проводится оценка исполнения решения об устранении выявленного нарушения обязательных требований, принятого по итогам выездной проверки, допускается проведение выездной проверки.</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121</w:t>
      </w:r>
      <w:r w:rsidR="00F90968" w:rsidRPr="00F90968">
        <w:rPr>
          <w:rFonts w:ascii="Times New Roman" w:hAnsi="Times New Roman"/>
          <w:sz w:val="24"/>
          <w:szCs w:val="24"/>
        </w:rPr>
        <w:t>. 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122</w:t>
      </w:r>
      <w:r w:rsidR="00F90968" w:rsidRPr="00F90968">
        <w:rPr>
          <w:rFonts w:ascii="Times New Roman" w:hAnsi="Times New Roman"/>
          <w:sz w:val="24"/>
          <w:szCs w:val="24"/>
        </w:rPr>
        <w:t>. Информация об исполнении решения контрольного органа в полном объеме вносится в Единый реестр контрольных (надзорных)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6</w:t>
      </w:r>
      <w:r w:rsidR="00F90968" w:rsidRPr="00F90968">
        <w:rPr>
          <w:rFonts w:ascii="Times New Roman" w:hAnsi="Times New Roman"/>
          <w:sz w:val="24"/>
          <w:szCs w:val="24"/>
        </w:rPr>
        <w:t>. ОБЖАЛОВАНИЕ РЕШЕНИЙ КОНТРОЛЬНОГО ОРГАНА,</w:t>
      </w:r>
      <w:r w:rsidR="00F90968">
        <w:rPr>
          <w:rFonts w:ascii="Times New Roman" w:hAnsi="Times New Roman"/>
          <w:sz w:val="24"/>
          <w:szCs w:val="24"/>
        </w:rPr>
        <w:t xml:space="preserve"> </w:t>
      </w:r>
      <w:r w:rsidR="00F90968" w:rsidRPr="00F90968">
        <w:rPr>
          <w:rFonts w:ascii="Times New Roman" w:hAnsi="Times New Roman"/>
          <w:sz w:val="24"/>
          <w:szCs w:val="24"/>
        </w:rPr>
        <w:t>ДЕЙСТВИЙ (БЕЗДЕЙСТВИЯ) ЕГО ДОЛЖНОСТНЫХ ЛИЦ</w:t>
      </w:r>
    </w:p>
    <w:p w:rsidR="00F90968" w:rsidRPr="00F90968" w:rsidRDefault="00F90968" w:rsidP="00F90968">
      <w:pPr>
        <w:pStyle w:val="ab"/>
        <w:ind w:firstLine="567"/>
        <w:jc w:val="both"/>
        <w:rPr>
          <w:rFonts w:ascii="Times New Roman" w:hAnsi="Times New Roman"/>
          <w:sz w:val="24"/>
          <w:szCs w:val="24"/>
        </w:rPr>
      </w:pPr>
    </w:p>
    <w:p w:rsidR="00F90968" w:rsidRPr="00F90968" w:rsidRDefault="001C37A9" w:rsidP="00015E90">
      <w:pPr>
        <w:pStyle w:val="ab"/>
        <w:ind w:firstLine="567"/>
        <w:jc w:val="both"/>
        <w:rPr>
          <w:rFonts w:ascii="Times New Roman" w:hAnsi="Times New Roman"/>
          <w:sz w:val="24"/>
          <w:szCs w:val="24"/>
        </w:rPr>
      </w:pPr>
      <w:r>
        <w:rPr>
          <w:rFonts w:ascii="Times New Roman" w:hAnsi="Times New Roman"/>
          <w:sz w:val="24"/>
          <w:szCs w:val="24"/>
        </w:rPr>
        <w:lastRenderedPageBreak/>
        <w:t>123</w:t>
      </w:r>
      <w:r w:rsidR="00F90968" w:rsidRPr="00F90968">
        <w:rPr>
          <w:rFonts w:ascii="Times New Roman" w:hAnsi="Times New Roman"/>
          <w:sz w:val="24"/>
          <w:szCs w:val="24"/>
        </w:rPr>
        <w:t xml:space="preserve">. </w:t>
      </w:r>
      <w:r w:rsidR="00015E90" w:rsidRPr="00AC6200">
        <w:rPr>
          <w:rFonts w:ascii="Times New Roman" w:hAnsi="Times New Roman"/>
          <w:sz w:val="24"/>
          <w:szCs w:val="24"/>
        </w:rPr>
        <w:t xml:space="preserve">Досудебный порядок обжалования </w:t>
      </w:r>
      <w:r w:rsidR="00015E90">
        <w:rPr>
          <w:rFonts w:ascii="Times New Roman" w:hAnsi="Times New Roman"/>
          <w:sz w:val="24"/>
          <w:szCs w:val="24"/>
        </w:rPr>
        <w:t xml:space="preserve">решений, действий (бездействия) </w:t>
      </w:r>
      <w:r w:rsidR="00015E90" w:rsidRPr="00AC6200">
        <w:rPr>
          <w:rFonts w:ascii="Times New Roman" w:hAnsi="Times New Roman"/>
          <w:sz w:val="24"/>
          <w:szCs w:val="24"/>
        </w:rPr>
        <w:t>должностных ли</w:t>
      </w:r>
      <w:r w:rsidR="00015E90">
        <w:rPr>
          <w:rFonts w:ascii="Times New Roman" w:hAnsi="Times New Roman"/>
          <w:sz w:val="24"/>
          <w:szCs w:val="24"/>
        </w:rPr>
        <w:t>ц контрольного органа</w:t>
      </w:r>
      <w:r w:rsidR="00015E90" w:rsidRPr="00AC6200">
        <w:rPr>
          <w:rFonts w:ascii="Times New Roman" w:hAnsi="Times New Roman"/>
          <w:sz w:val="24"/>
          <w:szCs w:val="24"/>
        </w:rPr>
        <w:t xml:space="preserve"> не применяется</w:t>
      </w:r>
      <w:r w:rsidR="00015E90">
        <w:rPr>
          <w:rFonts w:ascii="Times New Roman" w:hAnsi="Times New Roman"/>
          <w:sz w:val="24"/>
          <w:szCs w:val="24"/>
        </w:rPr>
        <w:t>.</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7</w:t>
      </w:r>
      <w:r w:rsidR="00F90968" w:rsidRPr="00F90968">
        <w:rPr>
          <w:rFonts w:ascii="Times New Roman" w:hAnsi="Times New Roman"/>
          <w:sz w:val="24"/>
          <w:szCs w:val="24"/>
        </w:rPr>
        <w:t>. ОЦЕНКА РЕЗУЛЬТАТИВНОСТИ И ЭФФЕКТИВНОСТИ</w:t>
      </w:r>
      <w:r w:rsidR="00F90968">
        <w:rPr>
          <w:rFonts w:ascii="Times New Roman" w:hAnsi="Times New Roman"/>
          <w:sz w:val="24"/>
          <w:szCs w:val="24"/>
        </w:rPr>
        <w:t xml:space="preserve"> </w:t>
      </w:r>
      <w:r w:rsidR="00F90968" w:rsidRPr="00F90968">
        <w:rPr>
          <w:rFonts w:ascii="Times New Roman" w:hAnsi="Times New Roman"/>
          <w:sz w:val="24"/>
          <w:szCs w:val="24"/>
        </w:rPr>
        <w:t>ДЕЯТЕЛЬНОСТИ КОНТРОЛЬНОГО ОРГАНА</w:t>
      </w:r>
    </w:p>
    <w:p w:rsidR="00F90968" w:rsidRPr="00F90968" w:rsidRDefault="00F90968" w:rsidP="00F90968">
      <w:pPr>
        <w:pStyle w:val="ab"/>
        <w:ind w:firstLine="567"/>
        <w:jc w:val="both"/>
        <w:rPr>
          <w:rFonts w:ascii="Times New Roman" w:hAnsi="Times New Roman"/>
          <w:sz w:val="24"/>
          <w:szCs w:val="24"/>
        </w:rPr>
      </w:pPr>
    </w:p>
    <w:p w:rsidR="00F90968" w:rsidRPr="00F90968" w:rsidRDefault="00015E90" w:rsidP="00F90968">
      <w:pPr>
        <w:pStyle w:val="ab"/>
        <w:ind w:firstLine="567"/>
        <w:jc w:val="both"/>
        <w:rPr>
          <w:rFonts w:ascii="Times New Roman" w:hAnsi="Times New Roman"/>
          <w:sz w:val="24"/>
          <w:szCs w:val="24"/>
        </w:rPr>
      </w:pPr>
      <w:r>
        <w:rPr>
          <w:rFonts w:ascii="Times New Roman" w:hAnsi="Times New Roman"/>
          <w:sz w:val="24"/>
          <w:szCs w:val="24"/>
        </w:rPr>
        <w:t>12</w:t>
      </w:r>
      <w:r w:rsidR="001C37A9">
        <w:rPr>
          <w:rFonts w:ascii="Times New Roman" w:hAnsi="Times New Roman"/>
          <w:sz w:val="24"/>
          <w:szCs w:val="24"/>
        </w:rPr>
        <w:t>4</w:t>
      </w:r>
      <w:r w:rsidR="00F90968" w:rsidRPr="00F90968">
        <w:rPr>
          <w:rFonts w:ascii="Times New Roman" w:hAnsi="Times New Roman"/>
          <w:sz w:val="24"/>
          <w:szCs w:val="24"/>
        </w:rPr>
        <w:t>. Оценка результативности и эффективности деятельности контрольного органа осуществляется на основе системы показателей результативности и эффект</w:t>
      </w:r>
      <w:r w:rsidR="001C37A9">
        <w:rPr>
          <w:rFonts w:ascii="Times New Roman" w:hAnsi="Times New Roman"/>
          <w:sz w:val="24"/>
          <w:szCs w:val="24"/>
        </w:rPr>
        <w:t>ивности муниципального</w:t>
      </w:r>
      <w:r w:rsidR="00F90968" w:rsidRPr="00F90968">
        <w:rPr>
          <w:rFonts w:ascii="Times New Roman" w:hAnsi="Times New Roman"/>
          <w:sz w:val="24"/>
          <w:szCs w:val="24"/>
        </w:rPr>
        <w:t xml:space="preserve"> контроля</w:t>
      </w:r>
      <w:r w:rsidR="005B4398">
        <w:rPr>
          <w:rFonts w:ascii="Times New Roman" w:hAnsi="Times New Roman"/>
          <w:sz w:val="24"/>
          <w:szCs w:val="24"/>
        </w:rPr>
        <w:t xml:space="preserve"> на автомобильном транспорте</w:t>
      </w:r>
      <w:r w:rsidR="005B4398" w:rsidRPr="00D37307">
        <w:rPr>
          <w:rFonts w:ascii="Times New Roman" w:hAnsi="Times New Roman"/>
          <w:sz w:val="24"/>
          <w:szCs w:val="24"/>
        </w:rPr>
        <w:t xml:space="preserve"> и в </w:t>
      </w:r>
      <w:r w:rsidR="005B4398">
        <w:rPr>
          <w:rFonts w:ascii="Times New Roman" w:hAnsi="Times New Roman"/>
          <w:sz w:val="24"/>
          <w:szCs w:val="24"/>
        </w:rPr>
        <w:t>дорожном хозяйстве в городском поселении Атиг</w:t>
      </w:r>
      <w:r w:rsidR="00F90968" w:rsidRPr="00F90968">
        <w:rPr>
          <w:rFonts w:ascii="Times New Roman" w:hAnsi="Times New Roman"/>
          <w:sz w:val="24"/>
          <w:szCs w:val="24"/>
        </w:rPr>
        <w:t>.</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систему показателей результативности и эффективности деятельности, входят: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ключевые показатели муниципально</w:t>
      </w:r>
      <w:r w:rsidR="001C37A9">
        <w:rPr>
          <w:rFonts w:ascii="Times New Roman" w:hAnsi="Times New Roman"/>
          <w:sz w:val="24"/>
          <w:szCs w:val="24"/>
        </w:rPr>
        <w:t>го</w:t>
      </w:r>
      <w:r w:rsidR="00015E90">
        <w:rPr>
          <w:rFonts w:ascii="Times New Roman" w:hAnsi="Times New Roman"/>
          <w:sz w:val="24"/>
          <w:szCs w:val="24"/>
        </w:rPr>
        <w:t xml:space="preserve"> контроля</w:t>
      </w:r>
      <w:r w:rsidR="005B4398">
        <w:rPr>
          <w:rFonts w:ascii="Times New Roman" w:hAnsi="Times New Roman"/>
          <w:sz w:val="24"/>
          <w:szCs w:val="24"/>
        </w:rPr>
        <w:t xml:space="preserve"> на автомобильном транспорте</w:t>
      </w:r>
      <w:r w:rsidR="005B4398" w:rsidRPr="00D37307">
        <w:rPr>
          <w:rFonts w:ascii="Times New Roman" w:hAnsi="Times New Roman"/>
          <w:sz w:val="24"/>
          <w:szCs w:val="24"/>
        </w:rPr>
        <w:t xml:space="preserve"> и в </w:t>
      </w:r>
      <w:r w:rsidR="005B4398">
        <w:rPr>
          <w:rFonts w:ascii="Times New Roman" w:hAnsi="Times New Roman"/>
          <w:sz w:val="24"/>
          <w:szCs w:val="24"/>
        </w:rPr>
        <w:t>дорожном хозяйстве в городском поселении Атиг</w:t>
      </w:r>
      <w:r w:rsidR="00015E90">
        <w:rPr>
          <w:rFonts w:ascii="Times New Roman" w:hAnsi="Times New Roman"/>
          <w:sz w:val="24"/>
          <w:szCs w:val="24"/>
        </w:rPr>
        <w:t xml:space="preserve"> согласно П</w:t>
      </w:r>
      <w:r w:rsidRPr="00F90968">
        <w:rPr>
          <w:rFonts w:ascii="Times New Roman" w:hAnsi="Times New Roman"/>
          <w:sz w:val="24"/>
          <w:szCs w:val="24"/>
        </w:rPr>
        <w:t>риложению 2 к настоящему Положению;</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индикативные показатели муниципально</w:t>
      </w:r>
      <w:r w:rsidR="001C37A9">
        <w:rPr>
          <w:rFonts w:ascii="Times New Roman" w:hAnsi="Times New Roman"/>
          <w:sz w:val="24"/>
          <w:szCs w:val="24"/>
        </w:rPr>
        <w:t>го</w:t>
      </w:r>
      <w:r w:rsidR="00015E90">
        <w:rPr>
          <w:rFonts w:ascii="Times New Roman" w:hAnsi="Times New Roman"/>
          <w:sz w:val="24"/>
          <w:szCs w:val="24"/>
        </w:rPr>
        <w:t xml:space="preserve"> контроля</w:t>
      </w:r>
      <w:r w:rsidR="005B4398">
        <w:rPr>
          <w:rFonts w:ascii="Times New Roman" w:hAnsi="Times New Roman"/>
          <w:sz w:val="24"/>
          <w:szCs w:val="24"/>
        </w:rPr>
        <w:t xml:space="preserve"> на автомобильном транспорте</w:t>
      </w:r>
      <w:r w:rsidR="005B4398" w:rsidRPr="00D37307">
        <w:rPr>
          <w:rFonts w:ascii="Times New Roman" w:hAnsi="Times New Roman"/>
          <w:sz w:val="24"/>
          <w:szCs w:val="24"/>
        </w:rPr>
        <w:t xml:space="preserve"> и в </w:t>
      </w:r>
      <w:r w:rsidR="005B4398">
        <w:rPr>
          <w:rFonts w:ascii="Times New Roman" w:hAnsi="Times New Roman"/>
          <w:sz w:val="24"/>
          <w:szCs w:val="24"/>
        </w:rPr>
        <w:t>дорожном хозяйстве в городском поселении Атиг</w:t>
      </w:r>
      <w:r w:rsidR="00015E90">
        <w:rPr>
          <w:rFonts w:ascii="Times New Roman" w:hAnsi="Times New Roman"/>
          <w:sz w:val="24"/>
          <w:szCs w:val="24"/>
        </w:rPr>
        <w:t xml:space="preserve"> согласно П</w:t>
      </w:r>
      <w:r w:rsidRPr="00F90968">
        <w:rPr>
          <w:rFonts w:ascii="Times New Roman" w:hAnsi="Times New Roman"/>
          <w:sz w:val="24"/>
          <w:szCs w:val="24"/>
        </w:rPr>
        <w:t>риложению 2 к настоящему Положению.</w:t>
      </w:r>
    </w:p>
    <w:p w:rsidR="00F90968" w:rsidRPr="00F90968" w:rsidRDefault="00015E90" w:rsidP="00F90968">
      <w:pPr>
        <w:pStyle w:val="ab"/>
        <w:ind w:firstLine="567"/>
        <w:jc w:val="both"/>
        <w:rPr>
          <w:rFonts w:ascii="Times New Roman" w:hAnsi="Times New Roman"/>
          <w:sz w:val="24"/>
          <w:szCs w:val="24"/>
        </w:rPr>
      </w:pPr>
      <w:r>
        <w:rPr>
          <w:rFonts w:ascii="Times New Roman" w:hAnsi="Times New Roman"/>
          <w:sz w:val="24"/>
          <w:szCs w:val="24"/>
        </w:rPr>
        <w:t>12</w:t>
      </w:r>
      <w:r w:rsidR="00F90968" w:rsidRPr="00F90968">
        <w:rPr>
          <w:rFonts w:ascii="Times New Roman" w:hAnsi="Times New Roman"/>
          <w:sz w:val="24"/>
          <w:szCs w:val="24"/>
        </w:rPr>
        <w:t>1. По итогам обобщения правоприменительной практики контрольный орган ежегодно осуществляет подготовку доклада, содержащего результаты обобщения правоприменительной практики контрольного органа (далее - доклад о правоприменительной пр</w:t>
      </w:r>
      <w:r w:rsidR="001C37A9">
        <w:rPr>
          <w:rFonts w:ascii="Times New Roman" w:hAnsi="Times New Roman"/>
          <w:sz w:val="24"/>
          <w:szCs w:val="24"/>
        </w:rPr>
        <w:t>актике) о муниципальном</w:t>
      </w:r>
      <w:r w:rsidR="00F90968" w:rsidRPr="00F90968">
        <w:rPr>
          <w:rFonts w:ascii="Times New Roman" w:hAnsi="Times New Roman"/>
          <w:sz w:val="24"/>
          <w:szCs w:val="24"/>
        </w:rPr>
        <w:t xml:space="preserve"> контроле с учетом требований, уст</w:t>
      </w:r>
      <w:r>
        <w:rPr>
          <w:rFonts w:ascii="Times New Roman" w:hAnsi="Times New Roman"/>
          <w:sz w:val="24"/>
          <w:szCs w:val="24"/>
        </w:rPr>
        <w:t>ановленных Федеральным законом №</w:t>
      </w:r>
      <w:r w:rsidR="00F90968"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Контрольный орган обеспечивает публичное обсуждение проекта доклада о правоприменительной практике.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Доклад о правоприменительной практике утверждается распоряжением руководителя контрольного органа и размещается на официальном сайте в срок до 15 марта года, следующего за отчетным.</w:t>
      </w:r>
    </w:p>
    <w:p w:rsidR="00641257" w:rsidRDefault="00641257" w:rsidP="00A877D7">
      <w:pPr>
        <w:pStyle w:val="ab"/>
        <w:jc w:val="both"/>
        <w:rPr>
          <w:rFonts w:ascii="Times New Roman" w:hAnsi="Times New Roman"/>
          <w:sz w:val="24"/>
          <w:szCs w:val="24"/>
        </w:rPr>
      </w:pPr>
      <w:bookmarkStart w:id="0" w:name="_GoBack"/>
      <w:bookmarkEnd w:id="0"/>
    </w:p>
    <w:p w:rsidR="00F90968" w:rsidRDefault="00F90968" w:rsidP="00F90968">
      <w:pPr>
        <w:pStyle w:val="ConsPlusNormal1"/>
        <w:jc w:val="right"/>
        <w:outlineLvl w:val="1"/>
      </w:pPr>
      <w:r>
        <w:t>Приложение 1</w:t>
      </w:r>
    </w:p>
    <w:p w:rsidR="00F90968" w:rsidRDefault="00F90968" w:rsidP="00F90968">
      <w:pPr>
        <w:pStyle w:val="ConsPlusNormal1"/>
        <w:jc w:val="right"/>
      </w:pPr>
      <w:r>
        <w:t>к Положению</w:t>
      </w:r>
    </w:p>
    <w:p w:rsidR="001C37A9" w:rsidRDefault="001C37A9" w:rsidP="001C37A9">
      <w:pPr>
        <w:pStyle w:val="ConsPlusNormal1"/>
        <w:jc w:val="right"/>
      </w:pPr>
      <w:r>
        <w:t xml:space="preserve">о муниципальном контроле </w:t>
      </w:r>
    </w:p>
    <w:p w:rsidR="00291154" w:rsidRDefault="00291154" w:rsidP="001C37A9">
      <w:pPr>
        <w:pStyle w:val="ConsPlusNormal1"/>
        <w:jc w:val="right"/>
      </w:pPr>
      <w:r w:rsidRPr="003B515B">
        <w:t>на автом</w:t>
      </w:r>
      <w:r>
        <w:t>обильном транспорте</w:t>
      </w:r>
      <w:r w:rsidRPr="003B515B">
        <w:t xml:space="preserve"> </w:t>
      </w:r>
    </w:p>
    <w:p w:rsidR="00291154" w:rsidRDefault="00291154" w:rsidP="001C37A9">
      <w:pPr>
        <w:pStyle w:val="ConsPlusNormal1"/>
        <w:jc w:val="right"/>
      </w:pPr>
      <w:r w:rsidRPr="003B515B">
        <w:t>и в дорожном хозя</w:t>
      </w:r>
      <w:r>
        <w:t xml:space="preserve">йстве </w:t>
      </w:r>
    </w:p>
    <w:p w:rsidR="00F90968" w:rsidRDefault="001C37A9" w:rsidP="00291154">
      <w:pPr>
        <w:pStyle w:val="ConsPlusNormal1"/>
        <w:jc w:val="right"/>
      </w:pPr>
      <w:r>
        <w:t>в</w:t>
      </w:r>
      <w:r w:rsidR="00291154">
        <w:t xml:space="preserve"> </w:t>
      </w:r>
      <w:r>
        <w:t>городском поселении</w:t>
      </w:r>
      <w:r w:rsidR="00F90968">
        <w:t xml:space="preserve"> Атиг</w:t>
      </w:r>
    </w:p>
    <w:p w:rsidR="00F90968" w:rsidRDefault="00F90968" w:rsidP="00F90968">
      <w:pPr>
        <w:pStyle w:val="ConsPlusNormal1"/>
        <w:jc w:val="both"/>
      </w:pPr>
    </w:p>
    <w:p w:rsidR="00F90968" w:rsidRPr="00F90968" w:rsidRDefault="00F90968" w:rsidP="00F90968">
      <w:pPr>
        <w:pStyle w:val="ab"/>
        <w:ind w:firstLine="567"/>
        <w:jc w:val="center"/>
        <w:rPr>
          <w:rFonts w:ascii="Times New Roman" w:hAnsi="Times New Roman"/>
          <w:sz w:val="24"/>
          <w:szCs w:val="24"/>
        </w:rPr>
      </w:pPr>
      <w:r w:rsidRPr="00F90968">
        <w:rPr>
          <w:rFonts w:ascii="Times New Roman" w:hAnsi="Times New Roman"/>
          <w:sz w:val="24"/>
          <w:szCs w:val="24"/>
        </w:rPr>
        <w:t>ПЕРЕЧЕНЬ</w:t>
      </w:r>
    </w:p>
    <w:p w:rsidR="00F90968" w:rsidRPr="00F90968" w:rsidRDefault="00F90968" w:rsidP="00F90968">
      <w:pPr>
        <w:pStyle w:val="ab"/>
        <w:ind w:firstLine="567"/>
        <w:jc w:val="center"/>
        <w:rPr>
          <w:rFonts w:ascii="Times New Roman" w:hAnsi="Times New Roman"/>
          <w:sz w:val="24"/>
          <w:szCs w:val="24"/>
        </w:rPr>
      </w:pPr>
      <w:r>
        <w:rPr>
          <w:rFonts w:ascii="Times New Roman" w:hAnsi="Times New Roman"/>
          <w:sz w:val="24"/>
          <w:szCs w:val="24"/>
        </w:rPr>
        <w:lastRenderedPageBreak/>
        <w:t>индикаторов риска нарушения обязательных требов</w:t>
      </w:r>
      <w:r w:rsidR="001C37A9">
        <w:rPr>
          <w:rFonts w:ascii="Times New Roman" w:hAnsi="Times New Roman"/>
          <w:sz w:val="24"/>
          <w:szCs w:val="24"/>
        </w:rPr>
        <w:t>аний по муниципальному</w:t>
      </w:r>
      <w:r>
        <w:rPr>
          <w:rFonts w:ascii="Times New Roman" w:hAnsi="Times New Roman"/>
          <w:sz w:val="24"/>
          <w:szCs w:val="24"/>
        </w:rPr>
        <w:t xml:space="preserve"> контролю </w:t>
      </w:r>
      <w:r w:rsidR="00291154" w:rsidRPr="003B515B">
        <w:rPr>
          <w:rFonts w:ascii="Times New Roman" w:hAnsi="Times New Roman"/>
          <w:sz w:val="24"/>
          <w:szCs w:val="24"/>
        </w:rPr>
        <w:t>на автом</w:t>
      </w:r>
      <w:r w:rsidR="00291154">
        <w:rPr>
          <w:rFonts w:ascii="Times New Roman" w:hAnsi="Times New Roman"/>
          <w:sz w:val="24"/>
          <w:szCs w:val="24"/>
        </w:rPr>
        <w:t>обильном транспорте</w:t>
      </w:r>
      <w:r w:rsidR="00291154" w:rsidRPr="003B515B">
        <w:rPr>
          <w:rFonts w:ascii="Times New Roman" w:hAnsi="Times New Roman"/>
          <w:sz w:val="24"/>
          <w:szCs w:val="24"/>
        </w:rPr>
        <w:t xml:space="preserve"> и в дорожном хозя</w:t>
      </w:r>
      <w:r w:rsidR="00291154">
        <w:rPr>
          <w:rFonts w:ascii="Times New Roman" w:hAnsi="Times New Roman"/>
          <w:sz w:val="24"/>
          <w:szCs w:val="24"/>
        </w:rPr>
        <w:t xml:space="preserve">йстве </w:t>
      </w:r>
      <w:r>
        <w:rPr>
          <w:rFonts w:ascii="Times New Roman" w:hAnsi="Times New Roman"/>
          <w:sz w:val="24"/>
          <w:szCs w:val="24"/>
        </w:rPr>
        <w:t>в городском поселении Атиг</w:t>
      </w:r>
    </w:p>
    <w:p w:rsidR="00F90968" w:rsidRPr="00F90968" w:rsidRDefault="00F90968" w:rsidP="00F90968">
      <w:pPr>
        <w:pStyle w:val="ab"/>
        <w:ind w:firstLine="567"/>
        <w:jc w:val="both"/>
        <w:rPr>
          <w:rFonts w:ascii="Times New Roman" w:hAnsi="Times New Roman"/>
          <w:sz w:val="24"/>
          <w:szCs w:val="24"/>
        </w:rPr>
      </w:pPr>
    </w:p>
    <w:p w:rsidR="005B4398" w:rsidRPr="005B4398" w:rsidRDefault="005B4398" w:rsidP="005B4398">
      <w:pPr>
        <w:pStyle w:val="ab"/>
        <w:ind w:firstLine="567"/>
        <w:jc w:val="both"/>
        <w:rPr>
          <w:rFonts w:ascii="Times New Roman" w:hAnsi="Times New Roman"/>
          <w:sz w:val="24"/>
          <w:szCs w:val="24"/>
        </w:rPr>
      </w:pPr>
      <w:r w:rsidRPr="005B4398">
        <w:rPr>
          <w:rFonts w:ascii="Times New Roman" w:hAnsi="Times New Roman"/>
          <w:sz w:val="24"/>
          <w:szCs w:val="24"/>
        </w:rPr>
        <w:t>1.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w:t>
      </w:r>
      <w:r>
        <w:rPr>
          <w:rFonts w:ascii="Times New Roman" w:hAnsi="Times New Roman"/>
          <w:sz w:val="24"/>
          <w:szCs w:val="24"/>
        </w:rPr>
        <w:t xml:space="preserve"> автомобильной дороги мест</w:t>
      </w:r>
      <w:r w:rsidRPr="005B4398">
        <w:rPr>
          <w:rFonts w:ascii="Times New Roman" w:hAnsi="Times New Roman"/>
          <w:sz w:val="24"/>
          <w:szCs w:val="24"/>
        </w:rPr>
        <w:t>но</w:t>
      </w:r>
      <w:r>
        <w:rPr>
          <w:rFonts w:ascii="Times New Roman" w:hAnsi="Times New Roman"/>
          <w:sz w:val="24"/>
          <w:szCs w:val="24"/>
        </w:rPr>
        <w:t>го значения городского поселения Атиг</w:t>
      </w:r>
      <w:r w:rsidRPr="005B4398">
        <w:rPr>
          <w:rFonts w:ascii="Times New Roman" w:hAnsi="Times New Roman"/>
          <w:sz w:val="24"/>
          <w:szCs w:val="24"/>
        </w:rPr>
        <w:t xml:space="preserve"> (далее - муниципальные автодороги) более трех фактов отклонения предельных параметров и характеристик эксплуатационного состояния автомобильной дороги (транспортно-эксплуатационных показателей) от значений, установленных законодательством Российской Федерации в области автомобильного транспорта, городского наземного электрического транспорта и дорожного хозяйства.</w:t>
      </w:r>
    </w:p>
    <w:p w:rsidR="005B4398" w:rsidRPr="005B4398" w:rsidRDefault="005B4398" w:rsidP="005B4398">
      <w:pPr>
        <w:pStyle w:val="ab"/>
        <w:ind w:firstLine="567"/>
        <w:jc w:val="both"/>
        <w:rPr>
          <w:rFonts w:ascii="Times New Roman" w:hAnsi="Times New Roman"/>
          <w:sz w:val="24"/>
          <w:szCs w:val="24"/>
        </w:rPr>
      </w:pPr>
      <w:r w:rsidRPr="005B4398">
        <w:rPr>
          <w:rFonts w:ascii="Times New Roman" w:hAnsi="Times New Roman"/>
          <w:sz w:val="24"/>
          <w:szCs w:val="24"/>
        </w:rPr>
        <w:t>2.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несоответствия ее обустройства требованиям, установленным законодательством Российской Федерации в области дорожного хозяйства и нормативно-техническими документами.</w:t>
      </w:r>
    </w:p>
    <w:p w:rsidR="005B4398" w:rsidRPr="005B4398" w:rsidRDefault="005B4398" w:rsidP="005B4398">
      <w:pPr>
        <w:pStyle w:val="ab"/>
        <w:ind w:firstLine="567"/>
        <w:jc w:val="both"/>
        <w:rPr>
          <w:rFonts w:ascii="Times New Roman" w:hAnsi="Times New Roman"/>
          <w:sz w:val="24"/>
          <w:szCs w:val="24"/>
        </w:rPr>
      </w:pPr>
      <w:r w:rsidRPr="005B4398">
        <w:rPr>
          <w:rFonts w:ascii="Times New Roman" w:hAnsi="Times New Roman"/>
          <w:sz w:val="24"/>
          <w:szCs w:val="24"/>
        </w:rPr>
        <w:t xml:space="preserve">3.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несоответствия состава и вида работ по капитальному ремонту, ремонту и содержанию автомобильной дороги требованиям, установленным законодательством Российской </w:t>
      </w:r>
      <w:r w:rsidRPr="005B4398">
        <w:rPr>
          <w:rFonts w:ascii="Times New Roman" w:hAnsi="Times New Roman"/>
          <w:sz w:val="24"/>
          <w:szCs w:val="24"/>
        </w:rPr>
        <w:lastRenderedPageBreak/>
        <w:t>Федерации в области дорожного хозяйства и нормативно-техническими документами.</w:t>
      </w:r>
    </w:p>
    <w:p w:rsidR="005B4398" w:rsidRPr="005B4398" w:rsidRDefault="005B4398" w:rsidP="005B4398">
      <w:pPr>
        <w:pStyle w:val="ab"/>
        <w:ind w:firstLine="567"/>
        <w:jc w:val="both"/>
        <w:rPr>
          <w:rFonts w:ascii="Times New Roman" w:hAnsi="Times New Roman"/>
          <w:sz w:val="24"/>
          <w:szCs w:val="24"/>
        </w:rPr>
      </w:pPr>
      <w:r w:rsidRPr="005B4398">
        <w:rPr>
          <w:rFonts w:ascii="Times New Roman" w:hAnsi="Times New Roman"/>
          <w:sz w:val="24"/>
          <w:szCs w:val="24"/>
        </w:rPr>
        <w:t>4.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возникновения дорожно-транспортного происшествия одного вида с сопутствующими неудовлетворительными дорожными условиями, где пострадали или ранены люди.</w:t>
      </w:r>
    </w:p>
    <w:p w:rsidR="005B4398" w:rsidRPr="005B4398" w:rsidRDefault="005B4398" w:rsidP="005B4398">
      <w:pPr>
        <w:pStyle w:val="ab"/>
        <w:ind w:firstLine="567"/>
        <w:jc w:val="both"/>
        <w:rPr>
          <w:rFonts w:ascii="Times New Roman" w:hAnsi="Times New Roman"/>
          <w:sz w:val="24"/>
          <w:szCs w:val="24"/>
        </w:rPr>
      </w:pPr>
      <w:r w:rsidRPr="005B4398">
        <w:rPr>
          <w:rFonts w:ascii="Times New Roman" w:hAnsi="Times New Roman"/>
          <w:sz w:val="24"/>
          <w:szCs w:val="24"/>
        </w:rPr>
        <w:t>5. Факт истечения 30 календарных дней с даты окончания сроков действия технических требований и условий, подлежащих обязательному исполнению, при строительстве и реконструкции в границах придорожных полос муниципальных автодорог объектов капитального строительства, объектов, предназначенных для осуществления дорожной деятельности, и объектов дорожного сервиса.</w:t>
      </w:r>
    </w:p>
    <w:p w:rsidR="00641257" w:rsidRDefault="00641257" w:rsidP="00A877D7">
      <w:pPr>
        <w:pStyle w:val="ab"/>
        <w:jc w:val="both"/>
        <w:rPr>
          <w:rFonts w:ascii="Times New Roman" w:hAnsi="Times New Roman"/>
          <w:sz w:val="24"/>
          <w:szCs w:val="24"/>
        </w:rPr>
      </w:pPr>
    </w:p>
    <w:p w:rsidR="00F90968" w:rsidRPr="00F90968" w:rsidRDefault="00F90968" w:rsidP="00F90968">
      <w:pPr>
        <w:pStyle w:val="ConsPlusNormal1"/>
        <w:jc w:val="right"/>
        <w:outlineLvl w:val="1"/>
      </w:pPr>
      <w:r w:rsidRPr="00F90968">
        <w:t>Приложение 2</w:t>
      </w:r>
    </w:p>
    <w:p w:rsidR="00F90968" w:rsidRPr="00F90968" w:rsidRDefault="00F90968" w:rsidP="00F90968">
      <w:pPr>
        <w:pStyle w:val="ConsPlusNormal1"/>
        <w:jc w:val="right"/>
      </w:pPr>
      <w:r w:rsidRPr="00F90968">
        <w:t>к Положению</w:t>
      </w:r>
    </w:p>
    <w:p w:rsidR="00291154" w:rsidRDefault="00F90968" w:rsidP="00291154">
      <w:pPr>
        <w:pStyle w:val="ConsPlusNormal1"/>
        <w:jc w:val="right"/>
      </w:pPr>
      <w:r w:rsidRPr="00F90968">
        <w:t xml:space="preserve">о муниципальном </w:t>
      </w:r>
      <w:r w:rsidR="00291154">
        <w:t>контроле</w:t>
      </w:r>
    </w:p>
    <w:p w:rsidR="00291154" w:rsidRDefault="00291154" w:rsidP="00291154">
      <w:pPr>
        <w:pStyle w:val="ConsPlusNormal1"/>
        <w:jc w:val="right"/>
      </w:pPr>
      <w:r w:rsidRPr="003B515B">
        <w:t>на автом</w:t>
      </w:r>
      <w:r>
        <w:t>обильном транспорте</w:t>
      </w:r>
    </w:p>
    <w:p w:rsidR="00F90968" w:rsidRPr="00F90968" w:rsidRDefault="00291154" w:rsidP="00291154">
      <w:pPr>
        <w:pStyle w:val="ConsPlusNormal1"/>
        <w:jc w:val="right"/>
      </w:pPr>
      <w:r w:rsidRPr="003B515B">
        <w:t xml:space="preserve"> и в дорожном хозя</w:t>
      </w:r>
      <w:r>
        <w:t>йстве</w:t>
      </w:r>
    </w:p>
    <w:p w:rsidR="00F90968" w:rsidRPr="00F90968" w:rsidRDefault="00291154" w:rsidP="00F90968">
      <w:pPr>
        <w:pStyle w:val="ConsPlusNormal1"/>
        <w:jc w:val="right"/>
      </w:pPr>
      <w:r>
        <w:t xml:space="preserve">в </w:t>
      </w:r>
      <w:r w:rsidR="00F90968">
        <w:t>г</w:t>
      </w:r>
      <w:r>
        <w:t>ородском поселении</w:t>
      </w:r>
      <w:r w:rsidR="00F90968">
        <w:t xml:space="preserve"> Атиг</w:t>
      </w:r>
    </w:p>
    <w:p w:rsidR="00F90968" w:rsidRPr="00F90968" w:rsidRDefault="00F90968" w:rsidP="00F90968">
      <w:pPr>
        <w:pStyle w:val="ConsPlusNormal1"/>
        <w:jc w:val="both"/>
      </w:pPr>
    </w:p>
    <w:p w:rsidR="00F90968" w:rsidRPr="00F90968" w:rsidRDefault="00F90968" w:rsidP="00F90968">
      <w:pPr>
        <w:pStyle w:val="ConsPlusTitle"/>
        <w:jc w:val="center"/>
        <w:rPr>
          <w:b w:val="0"/>
        </w:rPr>
      </w:pPr>
      <w:r>
        <w:rPr>
          <w:b w:val="0"/>
        </w:rPr>
        <w:t>Ключевые показатели</w:t>
      </w:r>
    </w:p>
    <w:p w:rsidR="00F90968" w:rsidRPr="00F90968" w:rsidRDefault="00F90968" w:rsidP="00F90968">
      <w:pPr>
        <w:pStyle w:val="ConsPlusTitle"/>
        <w:jc w:val="center"/>
        <w:rPr>
          <w:b w:val="0"/>
        </w:rPr>
      </w:pPr>
      <w:r>
        <w:rPr>
          <w:b w:val="0"/>
        </w:rPr>
        <w:t>в сфере муниц</w:t>
      </w:r>
      <w:r w:rsidR="00291154">
        <w:rPr>
          <w:b w:val="0"/>
        </w:rPr>
        <w:t>ипального</w:t>
      </w:r>
      <w:r>
        <w:rPr>
          <w:b w:val="0"/>
        </w:rPr>
        <w:t xml:space="preserve"> контроля </w:t>
      </w:r>
      <w:r w:rsidR="00291154" w:rsidRPr="00291154">
        <w:rPr>
          <w:b w:val="0"/>
        </w:rPr>
        <w:t xml:space="preserve">на автомобильном транспорте и в дорожном хозяйстве </w:t>
      </w:r>
      <w:r>
        <w:rPr>
          <w:b w:val="0"/>
        </w:rPr>
        <w:t>в городском поселении Атиг</w:t>
      </w:r>
      <w:r w:rsidRPr="00F90968">
        <w:rPr>
          <w:b w:val="0"/>
        </w:rPr>
        <w:t xml:space="preserve"> </w:t>
      </w:r>
      <w:r>
        <w:rPr>
          <w:b w:val="0"/>
        </w:rPr>
        <w:t>и их целевые значения,</w:t>
      </w:r>
      <w:r w:rsidR="00291154">
        <w:rPr>
          <w:b w:val="0"/>
        </w:rPr>
        <w:t xml:space="preserve"> индикативные показатели муниципального</w:t>
      </w:r>
      <w:r>
        <w:rPr>
          <w:b w:val="0"/>
        </w:rPr>
        <w:t xml:space="preserve"> контроля </w:t>
      </w:r>
      <w:r w:rsidR="00291154" w:rsidRPr="00291154">
        <w:rPr>
          <w:b w:val="0"/>
        </w:rPr>
        <w:t xml:space="preserve">на автомобильном транспорте и в дорожном хозяйстве </w:t>
      </w:r>
      <w:r>
        <w:rPr>
          <w:b w:val="0"/>
        </w:rPr>
        <w:t>в городском поселении Атиг</w:t>
      </w:r>
    </w:p>
    <w:p w:rsidR="00F90968" w:rsidRPr="00F90968" w:rsidRDefault="00F90968" w:rsidP="00F90968">
      <w:pPr>
        <w:pStyle w:val="ConsPlusNormal1"/>
        <w:jc w:val="both"/>
      </w:pPr>
    </w:p>
    <w:p w:rsidR="00F90968" w:rsidRPr="00F90968" w:rsidRDefault="00F90968" w:rsidP="00F90968">
      <w:pPr>
        <w:pStyle w:val="ConsPlusTitle"/>
        <w:ind w:firstLine="540"/>
        <w:jc w:val="both"/>
        <w:outlineLvl w:val="2"/>
        <w:rPr>
          <w:b w:val="0"/>
        </w:rPr>
      </w:pPr>
      <w:bookmarkStart w:id="1" w:name="P420"/>
      <w:bookmarkEnd w:id="1"/>
      <w:r w:rsidRPr="00F90968">
        <w:rPr>
          <w:b w:val="0"/>
        </w:rPr>
        <w:t xml:space="preserve">1. Ключевые показатели </w:t>
      </w:r>
      <w:r w:rsidR="00B34D5F">
        <w:rPr>
          <w:b w:val="0"/>
        </w:rPr>
        <w:t>в сфере муниципального</w:t>
      </w:r>
      <w:r w:rsidRPr="00F90968">
        <w:rPr>
          <w:b w:val="0"/>
        </w:rPr>
        <w:t xml:space="preserve"> контроля </w:t>
      </w:r>
      <w:r w:rsidR="00B34D5F" w:rsidRPr="00B34D5F">
        <w:rPr>
          <w:b w:val="0"/>
        </w:rPr>
        <w:t xml:space="preserve">на автомобильном </w:t>
      </w:r>
      <w:r w:rsidR="00B34D5F" w:rsidRPr="00B34D5F">
        <w:rPr>
          <w:b w:val="0"/>
        </w:rPr>
        <w:lastRenderedPageBreak/>
        <w:t xml:space="preserve">транспорте и в дорожном хозяйстве </w:t>
      </w:r>
      <w:r>
        <w:rPr>
          <w:b w:val="0"/>
        </w:rPr>
        <w:t>в городском поселении Атиг</w:t>
      </w:r>
      <w:r w:rsidRPr="00F90968">
        <w:rPr>
          <w:b w:val="0"/>
        </w:rPr>
        <w:t xml:space="preserve"> и их целевые значения:</w:t>
      </w:r>
    </w:p>
    <w:p w:rsidR="00F90968" w:rsidRDefault="00F90968" w:rsidP="00F90968">
      <w:pPr>
        <w:pStyle w:val="ConsPlusNormal1"/>
        <w:ind w:firstLine="0"/>
        <w:jc w:val="both"/>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42"/>
        <w:gridCol w:w="1450"/>
      </w:tblGrid>
      <w:tr w:rsidR="00F90968" w:rsidTr="00F90968">
        <w:trPr>
          <w:trHeight w:val="319"/>
        </w:trPr>
        <w:tc>
          <w:tcPr>
            <w:tcW w:w="8142" w:type="dxa"/>
          </w:tcPr>
          <w:p w:rsidR="00F90968" w:rsidRPr="00F90968" w:rsidRDefault="00F90968" w:rsidP="00F90968">
            <w:pPr>
              <w:pStyle w:val="ab"/>
              <w:jc w:val="center"/>
              <w:rPr>
                <w:rFonts w:ascii="Times New Roman" w:hAnsi="Times New Roman"/>
                <w:sz w:val="24"/>
                <w:szCs w:val="24"/>
              </w:rPr>
            </w:pPr>
            <w:r w:rsidRPr="00F90968">
              <w:rPr>
                <w:rFonts w:ascii="Times New Roman" w:hAnsi="Times New Roman"/>
                <w:sz w:val="24"/>
                <w:szCs w:val="24"/>
              </w:rPr>
              <w:t>Ключевые показатели</w:t>
            </w:r>
          </w:p>
        </w:tc>
        <w:tc>
          <w:tcPr>
            <w:tcW w:w="1450" w:type="dxa"/>
          </w:tcPr>
          <w:p w:rsidR="00F90968" w:rsidRPr="00F90968" w:rsidRDefault="00F90968" w:rsidP="00F90968">
            <w:pPr>
              <w:pStyle w:val="ab"/>
              <w:jc w:val="center"/>
              <w:rPr>
                <w:rFonts w:ascii="Times New Roman" w:hAnsi="Times New Roman"/>
                <w:sz w:val="24"/>
                <w:szCs w:val="24"/>
              </w:rPr>
            </w:pPr>
            <w:r w:rsidRPr="00F90968">
              <w:rPr>
                <w:rFonts w:ascii="Times New Roman" w:hAnsi="Times New Roman"/>
                <w:sz w:val="24"/>
                <w:szCs w:val="24"/>
              </w:rPr>
              <w:t>Целевые значения, %</w:t>
            </w:r>
          </w:p>
        </w:tc>
      </w:tr>
      <w:tr w:rsidR="00F90968" w:rsidTr="00F90968">
        <w:tc>
          <w:tcPr>
            <w:tcW w:w="8142" w:type="dxa"/>
          </w:tcPr>
          <w:p w:rsidR="00F90968" w:rsidRPr="00F90968" w:rsidRDefault="008B23C1" w:rsidP="00F90968">
            <w:pPr>
              <w:pStyle w:val="ab"/>
              <w:rPr>
                <w:rFonts w:ascii="Times New Roman" w:hAnsi="Times New Roman"/>
                <w:sz w:val="24"/>
                <w:szCs w:val="24"/>
              </w:rPr>
            </w:pPr>
            <w:r w:rsidRPr="008B23C1">
              <w:rPr>
                <w:rFonts w:ascii="Times New Roman" w:hAnsi="Times New Roman"/>
                <w:sz w:val="24"/>
                <w:szCs w:val="24"/>
              </w:rPr>
              <w:t>Доля устраненных нарушений от числа выявленных нарушений обязательных требований, в результате чего была снята угроза причинения вреда охраняемым законом ценностям</w:t>
            </w:r>
          </w:p>
        </w:tc>
        <w:tc>
          <w:tcPr>
            <w:tcW w:w="1450" w:type="dxa"/>
          </w:tcPr>
          <w:p w:rsidR="00F90968" w:rsidRPr="00F90968" w:rsidRDefault="008D75C7" w:rsidP="00F90968">
            <w:pPr>
              <w:pStyle w:val="ab"/>
              <w:jc w:val="center"/>
              <w:rPr>
                <w:rFonts w:ascii="Times New Roman" w:hAnsi="Times New Roman"/>
                <w:sz w:val="24"/>
                <w:szCs w:val="24"/>
              </w:rPr>
            </w:pPr>
            <w:r>
              <w:rPr>
                <w:rFonts w:ascii="Times New Roman" w:hAnsi="Times New Roman"/>
                <w:sz w:val="24"/>
                <w:szCs w:val="24"/>
              </w:rPr>
              <w:t>Не менее 70</w:t>
            </w:r>
          </w:p>
        </w:tc>
      </w:tr>
      <w:tr w:rsidR="008B23C1" w:rsidTr="00F90968">
        <w:tc>
          <w:tcPr>
            <w:tcW w:w="8142" w:type="dxa"/>
          </w:tcPr>
          <w:p w:rsidR="008B23C1" w:rsidRPr="008B23C1" w:rsidRDefault="008B23C1" w:rsidP="00F90968">
            <w:pPr>
              <w:pStyle w:val="ab"/>
              <w:rPr>
                <w:rFonts w:ascii="Times New Roman" w:hAnsi="Times New Roman"/>
                <w:sz w:val="24"/>
                <w:szCs w:val="24"/>
              </w:rPr>
            </w:pPr>
            <w:r w:rsidRPr="00D0750B">
              <w:rPr>
                <w:rFonts w:ascii="Times New Roman" w:hAnsi="Times New Roman"/>
                <w:sz w:val="24"/>
                <w:szCs w:val="24"/>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контрольно- надзорных мероприятий, от общего числа проверенных субъектов</w:t>
            </w:r>
          </w:p>
        </w:tc>
        <w:tc>
          <w:tcPr>
            <w:tcW w:w="1450" w:type="dxa"/>
          </w:tcPr>
          <w:p w:rsidR="008B23C1" w:rsidRDefault="008B23C1" w:rsidP="00F90968">
            <w:pPr>
              <w:pStyle w:val="ab"/>
              <w:jc w:val="center"/>
              <w:rPr>
                <w:rFonts w:ascii="Times New Roman" w:hAnsi="Times New Roman"/>
                <w:sz w:val="24"/>
                <w:szCs w:val="24"/>
              </w:rPr>
            </w:pPr>
            <w:r>
              <w:rPr>
                <w:rFonts w:ascii="Times New Roman" w:hAnsi="Times New Roman"/>
                <w:sz w:val="24"/>
                <w:szCs w:val="24"/>
              </w:rPr>
              <w:t>Не более 20</w:t>
            </w:r>
          </w:p>
        </w:tc>
      </w:tr>
      <w:tr w:rsidR="00F90968" w:rsidTr="00F90968">
        <w:tc>
          <w:tcPr>
            <w:tcW w:w="8142" w:type="dxa"/>
          </w:tcPr>
          <w:p w:rsidR="00F90968" w:rsidRPr="00F90968" w:rsidRDefault="008B23C1" w:rsidP="00F90968">
            <w:pPr>
              <w:pStyle w:val="ab"/>
              <w:rPr>
                <w:rFonts w:ascii="Times New Roman" w:hAnsi="Times New Roman"/>
                <w:sz w:val="24"/>
                <w:szCs w:val="24"/>
              </w:rPr>
            </w:pPr>
            <w:r w:rsidRPr="008B23C1">
              <w:rPr>
                <w:rFonts w:ascii="Times New Roman" w:hAnsi="Times New Roman"/>
                <w:sz w:val="24"/>
                <w:szCs w:val="24"/>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1450" w:type="dxa"/>
          </w:tcPr>
          <w:p w:rsidR="00F90968" w:rsidRPr="00F90968" w:rsidRDefault="008B23C1" w:rsidP="00F90968">
            <w:pPr>
              <w:pStyle w:val="ab"/>
              <w:jc w:val="center"/>
              <w:rPr>
                <w:rFonts w:ascii="Times New Roman" w:hAnsi="Times New Roman"/>
                <w:sz w:val="24"/>
                <w:szCs w:val="24"/>
              </w:rPr>
            </w:pPr>
            <w:r>
              <w:rPr>
                <w:rFonts w:ascii="Times New Roman" w:hAnsi="Times New Roman"/>
                <w:sz w:val="24"/>
                <w:szCs w:val="24"/>
              </w:rPr>
              <w:t>Не более 2</w:t>
            </w:r>
            <w:r w:rsidR="008D75C7">
              <w:rPr>
                <w:rFonts w:ascii="Times New Roman" w:hAnsi="Times New Roman"/>
                <w:sz w:val="24"/>
                <w:szCs w:val="24"/>
              </w:rPr>
              <w:t>0</w:t>
            </w:r>
          </w:p>
        </w:tc>
      </w:tr>
      <w:tr w:rsidR="00F90968" w:rsidTr="00F90968">
        <w:tc>
          <w:tcPr>
            <w:tcW w:w="8142" w:type="dxa"/>
          </w:tcPr>
          <w:p w:rsidR="00F90968" w:rsidRPr="00F90968" w:rsidRDefault="008D75C7" w:rsidP="00F90968">
            <w:pPr>
              <w:pStyle w:val="ab"/>
              <w:rPr>
                <w:rFonts w:ascii="Times New Roman" w:hAnsi="Times New Roman"/>
                <w:sz w:val="24"/>
                <w:szCs w:val="24"/>
              </w:rPr>
            </w:pPr>
            <w:r w:rsidRPr="008D75C7">
              <w:rPr>
                <w:rFonts w:ascii="Times New Roman" w:hAnsi="Times New Roman"/>
                <w:sz w:val="24"/>
                <w:szCs w:val="24"/>
              </w:rPr>
              <w:t>Доля нарушений, выявленных при проведении контрольных мероприятий и устраненных до их завершения при методической поддержке проверяющего инспектора</w:t>
            </w:r>
          </w:p>
        </w:tc>
        <w:tc>
          <w:tcPr>
            <w:tcW w:w="1450" w:type="dxa"/>
          </w:tcPr>
          <w:p w:rsidR="00F90968" w:rsidRPr="00F90968" w:rsidRDefault="008D75C7" w:rsidP="00F90968">
            <w:pPr>
              <w:pStyle w:val="ab"/>
              <w:jc w:val="center"/>
              <w:rPr>
                <w:rFonts w:ascii="Times New Roman" w:hAnsi="Times New Roman"/>
                <w:sz w:val="24"/>
                <w:szCs w:val="24"/>
              </w:rPr>
            </w:pPr>
            <w:r>
              <w:rPr>
                <w:rFonts w:ascii="Times New Roman" w:hAnsi="Times New Roman"/>
                <w:sz w:val="24"/>
                <w:szCs w:val="24"/>
              </w:rPr>
              <w:t>Не менее 70</w:t>
            </w:r>
          </w:p>
        </w:tc>
      </w:tr>
      <w:tr w:rsidR="008B23C1" w:rsidTr="00F90968">
        <w:tc>
          <w:tcPr>
            <w:tcW w:w="8142" w:type="dxa"/>
          </w:tcPr>
          <w:p w:rsidR="008B23C1" w:rsidRPr="008D75C7" w:rsidRDefault="008B23C1" w:rsidP="00F90968">
            <w:pPr>
              <w:pStyle w:val="ab"/>
              <w:rPr>
                <w:rFonts w:ascii="Times New Roman" w:hAnsi="Times New Roman"/>
                <w:sz w:val="24"/>
                <w:szCs w:val="24"/>
              </w:rPr>
            </w:pPr>
            <w:r w:rsidRPr="008B23C1">
              <w:rPr>
                <w:rFonts w:ascii="Times New Roman" w:hAnsi="Times New Roman"/>
                <w:sz w:val="24"/>
                <w:szCs w:val="24"/>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1450" w:type="dxa"/>
          </w:tcPr>
          <w:p w:rsidR="008B23C1" w:rsidRDefault="0073432D" w:rsidP="00F90968">
            <w:pPr>
              <w:pStyle w:val="ab"/>
              <w:jc w:val="center"/>
              <w:rPr>
                <w:rFonts w:ascii="Times New Roman" w:hAnsi="Times New Roman"/>
                <w:sz w:val="24"/>
                <w:szCs w:val="24"/>
              </w:rPr>
            </w:pPr>
            <w:r>
              <w:rPr>
                <w:rFonts w:ascii="Times New Roman" w:hAnsi="Times New Roman"/>
                <w:sz w:val="24"/>
                <w:szCs w:val="24"/>
              </w:rPr>
              <w:t>Не более 10</w:t>
            </w:r>
          </w:p>
        </w:tc>
      </w:tr>
    </w:tbl>
    <w:p w:rsidR="00F90968" w:rsidRPr="00F90968" w:rsidRDefault="00F90968" w:rsidP="00F90968">
      <w:pPr>
        <w:pStyle w:val="ConsPlusNormal1"/>
        <w:ind w:firstLine="0"/>
        <w:jc w:val="both"/>
      </w:pP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xml:space="preserve">2. Индикативные показатели </w:t>
      </w:r>
      <w:r w:rsidR="00B34D5F">
        <w:rPr>
          <w:rFonts w:ascii="Times New Roman" w:hAnsi="Times New Roman"/>
          <w:sz w:val="24"/>
          <w:szCs w:val="24"/>
        </w:rPr>
        <w:t>в сфере муниципального</w:t>
      </w:r>
      <w:r w:rsidRPr="00F90968">
        <w:rPr>
          <w:rFonts w:ascii="Times New Roman" w:hAnsi="Times New Roman"/>
          <w:sz w:val="24"/>
          <w:szCs w:val="24"/>
        </w:rPr>
        <w:t xml:space="preserve"> контроля </w:t>
      </w:r>
      <w:r w:rsidR="00B34D5F" w:rsidRPr="003B515B">
        <w:rPr>
          <w:rFonts w:ascii="Times New Roman" w:hAnsi="Times New Roman"/>
          <w:sz w:val="24"/>
          <w:szCs w:val="24"/>
        </w:rPr>
        <w:t>на автом</w:t>
      </w:r>
      <w:r w:rsidR="00B34D5F">
        <w:rPr>
          <w:rFonts w:ascii="Times New Roman" w:hAnsi="Times New Roman"/>
          <w:sz w:val="24"/>
          <w:szCs w:val="24"/>
        </w:rPr>
        <w:t>обильном транспорте</w:t>
      </w:r>
      <w:r w:rsidR="00B34D5F" w:rsidRPr="003B515B">
        <w:rPr>
          <w:rFonts w:ascii="Times New Roman" w:hAnsi="Times New Roman"/>
          <w:sz w:val="24"/>
          <w:szCs w:val="24"/>
        </w:rPr>
        <w:t xml:space="preserve"> и в дорожном хозя</w:t>
      </w:r>
      <w:r w:rsidR="00B34D5F">
        <w:rPr>
          <w:rFonts w:ascii="Times New Roman" w:hAnsi="Times New Roman"/>
          <w:sz w:val="24"/>
          <w:szCs w:val="24"/>
        </w:rPr>
        <w:t xml:space="preserve">йстве </w:t>
      </w:r>
      <w:r>
        <w:rPr>
          <w:rFonts w:ascii="Times New Roman" w:hAnsi="Times New Roman"/>
          <w:sz w:val="24"/>
          <w:szCs w:val="24"/>
        </w:rPr>
        <w:t>в городском поселении Атиг</w:t>
      </w:r>
      <w:r w:rsidRPr="00F90968">
        <w:rPr>
          <w:rFonts w:ascii="Times New Roman" w:hAnsi="Times New Roman"/>
          <w:sz w:val="24"/>
          <w:szCs w:val="24"/>
        </w:rPr>
        <w:t xml:space="preserve"> за отчетный период:</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w:t>
      </w:r>
      <w:r w:rsidR="0073432D">
        <w:rPr>
          <w:rFonts w:ascii="Times New Roman" w:hAnsi="Times New Roman"/>
          <w:sz w:val="24"/>
          <w:szCs w:val="24"/>
        </w:rPr>
        <w:t>) к</w:t>
      </w:r>
      <w:r w:rsidR="0073432D" w:rsidRPr="0073432D">
        <w:rPr>
          <w:rFonts w:ascii="Times New Roman" w:hAnsi="Times New Roman"/>
          <w:sz w:val="24"/>
          <w:szCs w:val="24"/>
        </w:rPr>
        <w:t>оличество внеп</w:t>
      </w:r>
      <w:r w:rsidR="0073432D">
        <w:rPr>
          <w:rFonts w:ascii="Times New Roman" w:hAnsi="Times New Roman"/>
          <w:sz w:val="24"/>
          <w:szCs w:val="24"/>
        </w:rPr>
        <w:t>лановых контрольных мероприятий;</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2</w:t>
      </w:r>
      <w:r w:rsidR="0073432D">
        <w:rPr>
          <w:rFonts w:ascii="Times New Roman" w:hAnsi="Times New Roman"/>
          <w:sz w:val="24"/>
          <w:szCs w:val="24"/>
        </w:rPr>
        <w:t>) к</w:t>
      </w:r>
      <w:r w:rsidR="0073432D" w:rsidRPr="0073432D">
        <w:rPr>
          <w:rFonts w:ascii="Times New Roman" w:hAnsi="Times New Roman"/>
          <w:sz w:val="24"/>
          <w:szCs w:val="24"/>
        </w:rPr>
        <w:t>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w:t>
      </w:r>
      <w:r w:rsidR="0073432D">
        <w:rPr>
          <w:rFonts w:ascii="Times New Roman" w:hAnsi="Times New Roman"/>
          <w:sz w:val="24"/>
          <w:szCs w:val="24"/>
        </w:rPr>
        <w:t xml:space="preserve"> параметров;</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lastRenderedPageBreak/>
        <w:t>3</w:t>
      </w:r>
      <w:r w:rsidR="0073432D">
        <w:rPr>
          <w:rFonts w:ascii="Times New Roman" w:hAnsi="Times New Roman"/>
          <w:sz w:val="24"/>
          <w:szCs w:val="24"/>
        </w:rPr>
        <w:t>) о</w:t>
      </w:r>
      <w:r w:rsidR="0073432D" w:rsidRPr="0073432D">
        <w:rPr>
          <w:rFonts w:ascii="Times New Roman" w:hAnsi="Times New Roman"/>
          <w:sz w:val="24"/>
          <w:szCs w:val="24"/>
        </w:rPr>
        <w:t>бщее количество контрольны</w:t>
      </w:r>
      <w:r w:rsidR="0073432D">
        <w:rPr>
          <w:rFonts w:ascii="Times New Roman" w:hAnsi="Times New Roman"/>
          <w:sz w:val="24"/>
          <w:szCs w:val="24"/>
        </w:rPr>
        <w:t>х мероприятий с взаимодействием;</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4</w:t>
      </w:r>
      <w:r w:rsidR="0073432D">
        <w:rPr>
          <w:rFonts w:ascii="Times New Roman" w:hAnsi="Times New Roman"/>
          <w:sz w:val="24"/>
          <w:szCs w:val="24"/>
        </w:rPr>
        <w:t>) к</w:t>
      </w:r>
      <w:r w:rsidR="0073432D" w:rsidRPr="0073432D">
        <w:rPr>
          <w:rFonts w:ascii="Times New Roman" w:hAnsi="Times New Roman"/>
          <w:sz w:val="24"/>
          <w:szCs w:val="24"/>
        </w:rPr>
        <w:t>оличество контрольных мероприятий с взаимодействием по каждому виду контрол</w:t>
      </w:r>
      <w:r w:rsidR="0073432D">
        <w:rPr>
          <w:rFonts w:ascii="Times New Roman" w:hAnsi="Times New Roman"/>
          <w:sz w:val="24"/>
          <w:szCs w:val="24"/>
        </w:rPr>
        <w:t>ьных мероприятий;</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5) к</w:t>
      </w:r>
      <w:r w:rsidR="0073432D" w:rsidRPr="0073432D">
        <w:rPr>
          <w:rFonts w:ascii="Times New Roman" w:hAnsi="Times New Roman"/>
          <w:sz w:val="24"/>
          <w:szCs w:val="24"/>
        </w:rPr>
        <w:t>оличество контрольных мероприятий, проведенных с использованием средств дистанционного вза</w:t>
      </w:r>
      <w:r>
        <w:rPr>
          <w:rFonts w:ascii="Times New Roman" w:hAnsi="Times New Roman"/>
          <w:sz w:val="24"/>
          <w:szCs w:val="24"/>
        </w:rPr>
        <w:t>имодействия;</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6) к</w:t>
      </w:r>
      <w:r w:rsidR="0073432D" w:rsidRPr="0073432D">
        <w:rPr>
          <w:rFonts w:ascii="Times New Roman" w:hAnsi="Times New Roman"/>
          <w:sz w:val="24"/>
          <w:szCs w:val="24"/>
        </w:rPr>
        <w:t>оличество обязательных профилактических визитов, проведенных за отчетный пе</w:t>
      </w:r>
      <w:r>
        <w:rPr>
          <w:rFonts w:ascii="Times New Roman" w:hAnsi="Times New Roman"/>
          <w:sz w:val="24"/>
          <w:szCs w:val="24"/>
        </w:rPr>
        <w:t>риод;</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7) к</w:t>
      </w:r>
      <w:r w:rsidR="0073432D" w:rsidRPr="0073432D">
        <w:rPr>
          <w:rFonts w:ascii="Times New Roman" w:hAnsi="Times New Roman"/>
          <w:sz w:val="24"/>
          <w:szCs w:val="24"/>
        </w:rPr>
        <w:t>оличество предостережений о недопустимости на</w:t>
      </w:r>
      <w:r>
        <w:rPr>
          <w:rFonts w:ascii="Times New Roman" w:hAnsi="Times New Roman"/>
          <w:sz w:val="24"/>
          <w:szCs w:val="24"/>
        </w:rPr>
        <w:t>рушения обязательных требований;</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8) к</w:t>
      </w:r>
      <w:r w:rsidR="0073432D" w:rsidRPr="0073432D">
        <w:rPr>
          <w:rFonts w:ascii="Times New Roman" w:hAnsi="Times New Roman"/>
          <w:sz w:val="24"/>
          <w:szCs w:val="24"/>
        </w:rPr>
        <w:t>оличество контрольных мероприятий, по результатам которых выявлены нарушения обязательных</w:t>
      </w:r>
      <w:r>
        <w:rPr>
          <w:rFonts w:ascii="Times New Roman" w:hAnsi="Times New Roman"/>
          <w:sz w:val="24"/>
          <w:szCs w:val="24"/>
        </w:rPr>
        <w:t xml:space="preserve"> требований;</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9) к</w:t>
      </w:r>
      <w:r w:rsidR="0073432D" w:rsidRPr="0073432D">
        <w:rPr>
          <w:rFonts w:ascii="Times New Roman" w:hAnsi="Times New Roman"/>
          <w:sz w:val="24"/>
          <w:szCs w:val="24"/>
        </w:rPr>
        <w:t>оличество контрольных мероприятий, по итогам которых возбуждены дела об административных прав</w:t>
      </w:r>
      <w:r>
        <w:rPr>
          <w:rFonts w:ascii="Times New Roman" w:hAnsi="Times New Roman"/>
          <w:sz w:val="24"/>
          <w:szCs w:val="24"/>
        </w:rPr>
        <w:t>онарушениях;</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10) с</w:t>
      </w:r>
      <w:r w:rsidR="0073432D" w:rsidRPr="0073432D">
        <w:rPr>
          <w:rFonts w:ascii="Times New Roman" w:hAnsi="Times New Roman"/>
          <w:sz w:val="24"/>
          <w:szCs w:val="24"/>
        </w:rPr>
        <w:t xml:space="preserve">умма административных штрафов, наложенных по результатам контрольных </w:t>
      </w:r>
      <w:r>
        <w:rPr>
          <w:rFonts w:ascii="Times New Roman" w:hAnsi="Times New Roman"/>
          <w:sz w:val="24"/>
          <w:szCs w:val="24"/>
        </w:rPr>
        <w:t>мероприятий;</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11) к</w:t>
      </w:r>
      <w:r w:rsidR="0073432D" w:rsidRPr="0073432D">
        <w:rPr>
          <w:rFonts w:ascii="Times New Roman" w:hAnsi="Times New Roman"/>
          <w:sz w:val="24"/>
          <w:szCs w:val="24"/>
        </w:rPr>
        <w:t xml:space="preserve">оличество направленных в органы прокуратуры заявлений о согласовании проведения контрольных </w:t>
      </w:r>
      <w:r>
        <w:rPr>
          <w:rFonts w:ascii="Times New Roman" w:hAnsi="Times New Roman"/>
          <w:sz w:val="24"/>
          <w:szCs w:val="24"/>
        </w:rPr>
        <w:t>мероприятий;</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12) к</w:t>
      </w:r>
      <w:r w:rsidR="0073432D" w:rsidRPr="0073432D">
        <w:rPr>
          <w:rFonts w:ascii="Times New Roman" w:hAnsi="Times New Roman"/>
          <w:sz w:val="24"/>
          <w:szCs w:val="24"/>
        </w:rPr>
        <w:t>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w:t>
      </w:r>
      <w:r>
        <w:rPr>
          <w:rFonts w:ascii="Times New Roman" w:hAnsi="Times New Roman"/>
          <w:sz w:val="24"/>
          <w:szCs w:val="24"/>
        </w:rPr>
        <w:t>гласовании;</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13) о</w:t>
      </w:r>
      <w:r w:rsidR="0073432D" w:rsidRPr="0073432D">
        <w:rPr>
          <w:rFonts w:ascii="Times New Roman" w:hAnsi="Times New Roman"/>
          <w:sz w:val="24"/>
          <w:szCs w:val="24"/>
        </w:rPr>
        <w:t>бщее количество учтенных объектов конт</w:t>
      </w:r>
      <w:r>
        <w:rPr>
          <w:rFonts w:ascii="Times New Roman" w:hAnsi="Times New Roman"/>
          <w:sz w:val="24"/>
          <w:szCs w:val="24"/>
        </w:rPr>
        <w:t>роля на конец отчетного периода;</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14) к</w:t>
      </w:r>
      <w:r w:rsidR="0073432D" w:rsidRPr="0073432D">
        <w:rPr>
          <w:rFonts w:ascii="Times New Roman" w:hAnsi="Times New Roman"/>
          <w:sz w:val="24"/>
          <w:szCs w:val="24"/>
        </w:rPr>
        <w:t>оличество учтенных объектов контроля, отнесенных к категориям риска, по каждой из категорий риска, на конец отчетного периода.</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15) к</w:t>
      </w:r>
      <w:r w:rsidR="0073432D" w:rsidRPr="0073432D">
        <w:rPr>
          <w:rFonts w:ascii="Times New Roman" w:hAnsi="Times New Roman"/>
          <w:sz w:val="24"/>
          <w:szCs w:val="24"/>
        </w:rPr>
        <w:t xml:space="preserve">оличество учтенных контролируемых лиц, в отношении которых проведены контрольные </w:t>
      </w:r>
      <w:r>
        <w:rPr>
          <w:rFonts w:ascii="Times New Roman" w:hAnsi="Times New Roman"/>
          <w:sz w:val="24"/>
          <w:szCs w:val="24"/>
        </w:rPr>
        <w:t>мероприятия;</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t>16) к</w:t>
      </w:r>
      <w:r w:rsidR="0073432D" w:rsidRPr="0073432D">
        <w:rPr>
          <w:rFonts w:ascii="Times New Roman" w:hAnsi="Times New Roman"/>
          <w:sz w:val="24"/>
          <w:szCs w:val="24"/>
        </w:rPr>
        <w:t>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w:t>
      </w:r>
      <w:r>
        <w:rPr>
          <w:rFonts w:ascii="Times New Roman" w:hAnsi="Times New Roman"/>
          <w:sz w:val="24"/>
          <w:szCs w:val="24"/>
        </w:rPr>
        <w:t>ном порядке;</w:t>
      </w:r>
    </w:p>
    <w:p w:rsidR="0073432D" w:rsidRPr="0073432D" w:rsidRDefault="00E360F8" w:rsidP="0073432D">
      <w:pPr>
        <w:pStyle w:val="ab"/>
        <w:ind w:firstLine="567"/>
        <w:jc w:val="both"/>
        <w:rPr>
          <w:rFonts w:ascii="Times New Roman" w:hAnsi="Times New Roman"/>
          <w:sz w:val="24"/>
          <w:szCs w:val="24"/>
        </w:rPr>
      </w:pPr>
      <w:r>
        <w:rPr>
          <w:rFonts w:ascii="Times New Roman" w:hAnsi="Times New Roman"/>
          <w:sz w:val="24"/>
          <w:szCs w:val="24"/>
        </w:rPr>
        <w:lastRenderedPageBreak/>
        <w:t>17) к</w:t>
      </w:r>
      <w:r w:rsidR="0073432D" w:rsidRPr="0073432D">
        <w:rPr>
          <w:rFonts w:ascii="Times New Roman" w:hAnsi="Times New Roman"/>
          <w:sz w:val="24"/>
          <w:szCs w:val="24"/>
        </w:rPr>
        <w:t>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об удовлетворении заявленных</w:t>
      </w:r>
      <w:r>
        <w:rPr>
          <w:rFonts w:ascii="Times New Roman" w:hAnsi="Times New Roman"/>
          <w:sz w:val="24"/>
          <w:szCs w:val="24"/>
        </w:rPr>
        <w:t xml:space="preserve"> требований;</w:t>
      </w:r>
    </w:p>
    <w:p w:rsidR="00F90968" w:rsidRDefault="00E360F8" w:rsidP="0073432D">
      <w:pPr>
        <w:pStyle w:val="ab"/>
        <w:ind w:firstLine="567"/>
        <w:jc w:val="both"/>
        <w:rPr>
          <w:rFonts w:ascii="Times New Roman" w:hAnsi="Times New Roman"/>
          <w:sz w:val="24"/>
          <w:szCs w:val="24"/>
        </w:rPr>
      </w:pPr>
      <w:r>
        <w:rPr>
          <w:rFonts w:ascii="Times New Roman" w:hAnsi="Times New Roman"/>
          <w:sz w:val="24"/>
          <w:szCs w:val="24"/>
        </w:rPr>
        <w:t>18) к</w:t>
      </w:r>
      <w:r w:rsidR="0073432D" w:rsidRPr="0073432D">
        <w:rPr>
          <w:rFonts w:ascii="Times New Roman" w:hAnsi="Times New Roman"/>
          <w:sz w:val="24"/>
          <w:szCs w:val="24"/>
        </w:rPr>
        <w:t>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w:t>
      </w:r>
      <w:r>
        <w:rPr>
          <w:rFonts w:ascii="Times New Roman" w:hAnsi="Times New Roman"/>
          <w:sz w:val="24"/>
          <w:szCs w:val="24"/>
        </w:rPr>
        <w:t>ли) отменены</w:t>
      </w:r>
      <w:r w:rsidR="0073432D" w:rsidRPr="0073432D">
        <w:rPr>
          <w:rFonts w:ascii="Times New Roman" w:hAnsi="Times New Roman"/>
          <w:sz w:val="24"/>
          <w:szCs w:val="24"/>
        </w:rPr>
        <w:t>.</w:t>
      </w:r>
    </w:p>
    <w:sectPr w:rsidR="00F90968" w:rsidSect="00715C46">
      <w:footerReference w:type="default" r:id="rId7"/>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E6F" w:rsidRDefault="00721E6F" w:rsidP="0013629B">
      <w:pPr>
        <w:spacing w:after="0" w:line="240" w:lineRule="auto"/>
      </w:pPr>
      <w:r>
        <w:separator/>
      </w:r>
    </w:p>
  </w:endnote>
  <w:endnote w:type="continuationSeparator" w:id="0">
    <w:p w:rsidR="00721E6F" w:rsidRDefault="00721E6F" w:rsidP="00136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C8313B">
    <w:pPr>
      <w:pStyle w:val="a9"/>
      <w:jc w:val="center"/>
    </w:pPr>
    <w:r>
      <w:fldChar w:fldCharType="begin"/>
    </w:r>
    <w:r>
      <w:instrText xml:space="preserve"> PAGE   \* MERGEFORMAT </w:instrText>
    </w:r>
    <w:r>
      <w:fldChar w:fldCharType="separate"/>
    </w:r>
    <w:r w:rsidR="00A877D7">
      <w:rPr>
        <w:noProof/>
      </w:rPr>
      <w:t>19</w:t>
    </w:r>
    <w:r>
      <w:fldChar w:fldCharType="end"/>
    </w:r>
  </w:p>
  <w:p w:rsidR="00C8313B" w:rsidRDefault="00C831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E6F" w:rsidRDefault="00721E6F" w:rsidP="0013629B">
      <w:pPr>
        <w:spacing w:after="0" w:line="240" w:lineRule="auto"/>
      </w:pPr>
      <w:r>
        <w:separator/>
      </w:r>
    </w:p>
  </w:footnote>
  <w:footnote w:type="continuationSeparator" w:id="0">
    <w:p w:rsidR="00721E6F" w:rsidRDefault="00721E6F" w:rsidP="001362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0F091D"/>
    <w:multiLevelType w:val="hybridMultilevel"/>
    <w:tmpl w:val="9E28FA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7BF8390E"/>
    <w:multiLevelType w:val="hybridMultilevel"/>
    <w:tmpl w:val="37DC6DE8"/>
    <w:lvl w:ilvl="0" w:tplc="9B86CBF0">
      <w:start w:val="1"/>
      <w:numFmt w:val="decimal"/>
      <w:lvlText w:val="%1."/>
      <w:lvlJc w:val="left"/>
      <w:pPr>
        <w:ind w:left="1710" w:hanging="111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TrackMoves/>
  <w:documentProtection w:edit="readOnly" w:enforcement="0"/>
  <w:defaultTabStop w:val="708"/>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1B19"/>
    <w:rsid w:val="00005877"/>
    <w:rsid w:val="00011604"/>
    <w:rsid w:val="00015E90"/>
    <w:rsid w:val="000162C3"/>
    <w:rsid w:val="000229AA"/>
    <w:rsid w:val="00031FD8"/>
    <w:rsid w:val="00051B3D"/>
    <w:rsid w:val="000675F3"/>
    <w:rsid w:val="00067EF2"/>
    <w:rsid w:val="000968E6"/>
    <w:rsid w:val="000B6BB7"/>
    <w:rsid w:val="000C1FCA"/>
    <w:rsid w:val="000D3040"/>
    <w:rsid w:val="000D3413"/>
    <w:rsid w:val="000E2C06"/>
    <w:rsid w:val="000E63AE"/>
    <w:rsid w:val="001259A7"/>
    <w:rsid w:val="00126704"/>
    <w:rsid w:val="00132625"/>
    <w:rsid w:val="0013629B"/>
    <w:rsid w:val="001434CB"/>
    <w:rsid w:val="00145C97"/>
    <w:rsid w:val="00147CA8"/>
    <w:rsid w:val="00152844"/>
    <w:rsid w:val="00152F4C"/>
    <w:rsid w:val="00153D0F"/>
    <w:rsid w:val="00155F1B"/>
    <w:rsid w:val="00165FA6"/>
    <w:rsid w:val="0016684F"/>
    <w:rsid w:val="00184D6D"/>
    <w:rsid w:val="00186061"/>
    <w:rsid w:val="001A2B49"/>
    <w:rsid w:val="001B0C96"/>
    <w:rsid w:val="001B3423"/>
    <w:rsid w:val="001C23B7"/>
    <w:rsid w:val="001C37A9"/>
    <w:rsid w:val="001C51C7"/>
    <w:rsid w:val="001D7F79"/>
    <w:rsid w:val="001F2178"/>
    <w:rsid w:val="001F2A38"/>
    <w:rsid w:val="001F4393"/>
    <w:rsid w:val="00204BD9"/>
    <w:rsid w:val="00205A4F"/>
    <w:rsid w:val="00210875"/>
    <w:rsid w:val="00212E12"/>
    <w:rsid w:val="00226D62"/>
    <w:rsid w:val="002276D6"/>
    <w:rsid w:val="00230168"/>
    <w:rsid w:val="002329D0"/>
    <w:rsid w:val="0025057D"/>
    <w:rsid w:val="0025303E"/>
    <w:rsid w:val="002679E5"/>
    <w:rsid w:val="00276AE6"/>
    <w:rsid w:val="002841E4"/>
    <w:rsid w:val="00285465"/>
    <w:rsid w:val="002869FE"/>
    <w:rsid w:val="00286F3C"/>
    <w:rsid w:val="00291154"/>
    <w:rsid w:val="00291818"/>
    <w:rsid w:val="00296536"/>
    <w:rsid w:val="002A1922"/>
    <w:rsid w:val="002A1D53"/>
    <w:rsid w:val="002A4B79"/>
    <w:rsid w:val="002A6C0C"/>
    <w:rsid w:val="002B23AD"/>
    <w:rsid w:val="002C3BCC"/>
    <w:rsid w:val="002C4EB2"/>
    <w:rsid w:val="002E2558"/>
    <w:rsid w:val="002E2D12"/>
    <w:rsid w:val="002E40B5"/>
    <w:rsid w:val="002F4B44"/>
    <w:rsid w:val="002F6E00"/>
    <w:rsid w:val="003065A6"/>
    <w:rsid w:val="0030782A"/>
    <w:rsid w:val="003241C0"/>
    <w:rsid w:val="003261BC"/>
    <w:rsid w:val="003400C1"/>
    <w:rsid w:val="00340A83"/>
    <w:rsid w:val="00341E42"/>
    <w:rsid w:val="003459E1"/>
    <w:rsid w:val="003460A5"/>
    <w:rsid w:val="00350388"/>
    <w:rsid w:val="00354C10"/>
    <w:rsid w:val="003666DE"/>
    <w:rsid w:val="00382DDC"/>
    <w:rsid w:val="003A0B4F"/>
    <w:rsid w:val="003A38F6"/>
    <w:rsid w:val="003A45AB"/>
    <w:rsid w:val="003A5E10"/>
    <w:rsid w:val="003A6E0A"/>
    <w:rsid w:val="003B4B42"/>
    <w:rsid w:val="003B7396"/>
    <w:rsid w:val="003B7CE8"/>
    <w:rsid w:val="003C1389"/>
    <w:rsid w:val="003C351D"/>
    <w:rsid w:val="003C76AA"/>
    <w:rsid w:val="003D1A15"/>
    <w:rsid w:val="003E117B"/>
    <w:rsid w:val="003E461E"/>
    <w:rsid w:val="003E521A"/>
    <w:rsid w:val="003E63CF"/>
    <w:rsid w:val="003F0C10"/>
    <w:rsid w:val="003F57C0"/>
    <w:rsid w:val="00407798"/>
    <w:rsid w:val="0041123E"/>
    <w:rsid w:val="00415FBF"/>
    <w:rsid w:val="00421691"/>
    <w:rsid w:val="00423F54"/>
    <w:rsid w:val="004242A2"/>
    <w:rsid w:val="00424B56"/>
    <w:rsid w:val="00425C58"/>
    <w:rsid w:val="00435920"/>
    <w:rsid w:val="00436709"/>
    <w:rsid w:val="00437F49"/>
    <w:rsid w:val="00454AEC"/>
    <w:rsid w:val="00473C2C"/>
    <w:rsid w:val="00486349"/>
    <w:rsid w:val="00495D74"/>
    <w:rsid w:val="00497B1C"/>
    <w:rsid w:val="004A0066"/>
    <w:rsid w:val="004A7A2D"/>
    <w:rsid w:val="004B2B7C"/>
    <w:rsid w:val="004B7FE0"/>
    <w:rsid w:val="004F5121"/>
    <w:rsid w:val="004F5980"/>
    <w:rsid w:val="005009E2"/>
    <w:rsid w:val="00501380"/>
    <w:rsid w:val="00506BD1"/>
    <w:rsid w:val="0051171F"/>
    <w:rsid w:val="005173EC"/>
    <w:rsid w:val="00544E8A"/>
    <w:rsid w:val="00554212"/>
    <w:rsid w:val="00571A2B"/>
    <w:rsid w:val="005879FD"/>
    <w:rsid w:val="005A4590"/>
    <w:rsid w:val="005A4646"/>
    <w:rsid w:val="005B4398"/>
    <w:rsid w:val="005C46CF"/>
    <w:rsid w:val="005C50FA"/>
    <w:rsid w:val="005D1F29"/>
    <w:rsid w:val="005D479E"/>
    <w:rsid w:val="005D5294"/>
    <w:rsid w:val="005D6234"/>
    <w:rsid w:val="005E70EB"/>
    <w:rsid w:val="005F1743"/>
    <w:rsid w:val="005F3F5D"/>
    <w:rsid w:val="00605491"/>
    <w:rsid w:val="00612A2A"/>
    <w:rsid w:val="00614C7C"/>
    <w:rsid w:val="006309A9"/>
    <w:rsid w:val="00630A20"/>
    <w:rsid w:val="00633890"/>
    <w:rsid w:val="0063463C"/>
    <w:rsid w:val="00637935"/>
    <w:rsid w:val="00641257"/>
    <w:rsid w:val="00654CC8"/>
    <w:rsid w:val="00664AAF"/>
    <w:rsid w:val="0068258E"/>
    <w:rsid w:val="00684773"/>
    <w:rsid w:val="006A64E8"/>
    <w:rsid w:val="006E4213"/>
    <w:rsid w:val="006F18C6"/>
    <w:rsid w:val="006F21B6"/>
    <w:rsid w:val="00701FA6"/>
    <w:rsid w:val="00702FF5"/>
    <w:rsid w:val="00706A08"/>
    <w:rsid w:val="00715C46"/>
    <w:rsid w:val="00720591"/>
    <w:rsid w:val="0072081D"/>
    <w:rsid w:val="00721E6F"/>
    <w:rsid w:val="00726FC5"/>
    <w:rsid w:val="00730471"/>
    <w:rsid w:val="007319BB"/>
    <w:rsid w:val="0073432D"/>
    <w:rsid w:val="00753C5E"/>
    <w:rsid w:val="00762897"/>
    <w:rsid w:val="00763372"/>
    <w:rsid w:val="00766ECE"/>
    <w:rsid w:val="007721F3"/>
    <w:rsid w:val="007757FB"/>
    <w:rsid w:val="007B131D"/>
    <w:rsid w:val="007C5A44"/>
    <w:rsid w:val="007D14D4"/>
    <w:rsid w:val="007D7BBD"/>
    <w:rsid w:val="007E33EB"/>
    <w:rsid w:val="007E622B"/>
    <w:rsid w:val="007F694F"/>
    <w:rsid w:val="0081087D"/>
    <w:rsid w:val="00812F7F"/>
    <w:rsid w:val="00822D77"/>
    <w:rsid w:val="00823C19"/>
    <w:rsid w:val="008312FF"/>
    <w:rsid w:val="008443AA"/>
    <w:rsid w:val="00846C76"/>
    <w:rsid w:val="00853C87"/>
    <w:rsid w:val="00854AFF"/>
    <w:rsid w:val="0085566C"/>
    <w:rsid w:val="00855F53"/>
    <w:rsid w:val="0086013C"/>
    <w:rsid w:val="00864602"/>
    <w:rsid w:val="008700C0"/>
    <w:rsid w:val="00872452"/>
    <w:rsid w:val="00873136"/>
    <w:rsid w:val="00876DE0"/>
    <w:rsid w:val="008778BC"/>
    <w:rsid w:val="0089371D"/>
    <w:rsid w:val="008A4C5D"/>
    <w:rsid w:val="008B23C1"/>
    <w:rsid w:val="008B397E"/>
    <w:rsid w:val="008B5DF6"/>
    <w:rsid w:val="008C183C"/>
    <w:rsid w:val="008C310A"/>
    <w:rsid w:val="008C3839"/>
    <w:rsid w:val="008C3A7B"/>
    <w:rsid w:val="008D2B3F"/>
    <w:rsid w:val="008D5FF9"/>
    <w:rsid w:val="008D75C7"/>
    <w:rsid w:val="009008D1"/>
    <w:rsid w:val="009028A8"/>
    <w:rsid w:val="00904DBC"/>
    <w:rsid w:val="00913844"/>
    <w:rsid w:val="00916754"/>
    <w:rsid w:val="00920EB2"/>
    <w:rsid w:val="00925B7E"/>
    <w:rsid w:val="00931B19"/>
    <w:rsid w:val="009343BC"/>
    <w:rsid w:val="00934D89"/>
    <w:rsid w:val="00937989"/>
    <w:rsid w:val="009451CE"/>
    <w:rsid w:val="00950561"/>
    <w:rsid w:val="00952C4A"/>
    <w:rsid w:val="0095494A"/>
    <w:rsid w:val="00961137"/>
    <w:rsid w:val="009636BB"/>
    <w:rsid w:val="00966763"/>
    <w:rsid w:val="00970A8B"/>
    <w:rsid w:val="00973EC5"/>
    <w:rsid w:val="009811A6"/>
    <w:rsid w:val="009933C8"/>
    <w:rsid w:val="00996848"/>
    <w:rsid w:val="009A4785"/>
    <w:rsid w:val="009B0F0B"/>
    <w:rsid w:val="009B4EB1"/>
    <w:rsid w:val="009C68A1"/>
    <w:rsid w:val="009D2C8A"/>
    <w:rsid w:val="009E0ECB"/>
    <w:rsid w:val="009E596C"/>
    <w:rsid w:val="009F09D9"/>
    <w:rsid w:val="009F1E37"/>
    <w:rsid w:val="009F4C6A"/>
    <w:rsid w:val="00A27D9E"/>
    <w:rsid w:val="00A36370"/>
    <w:rsid w:val="00A44C7C"/>
    <w:rsid w:val="00A51C05"/>
    <w:rsid w:val="00A53DE9"/>
    <w:rsid w:val="00A81857"/>
    <w:rsid w:val="00A876A8"/>
    <w:rsid w:val="00A877D7"/>
    <w:rsid w:val="00A87989"/>
    <w:rsid w:val="00A90E9A"/>
    <w:rsid w:val="00A91CA0"/>
    <w:rsid w:val="00A9517F"/>
    <w:rsid w:val="00A95B88"/>
    <w:rsid w:val="00AA0FE1"/>
    <w:rsid w:val="00AB25B8"/>
    <w:rsid w:val="00AC19A0"/>
    <w:rsid w:val="00AC295B"/>
    <w:rsid w:val="00AC3A19"/>
    <w:rsid w:val="00AC7AF0"/>
    <w:rsid w:val="00AD30D0"/>
    <w:rsid w:val="00AD4384"/>
    <w:rsid w:val="00AF4866"/>
    <w:rsid w:val="00B003B8"/>
    <w:rsid w:val="00B01690"/>
    <w:rsid w:val="00B06613"/>
    <w:rsid w:val="00B1708F"/>
    <w:rsid w:val="00B2518A"/>
    <w:rsid w:val="00B315BF"/>
    <w:rsid w:val="00B34D5F"/>
    <w:rsid w:val="00B438A2"/>
    <w:rsid w:val="00B610BE"/>
    <w:rsid w:val="00B61EFB"/>
    <w:rsid w:val="00B620CD"/>
    <w:rsid w:val="00B651BE"/>
    <w:rsid w:val="00B65C3A"/>
    <w:rsid w:val="00B77555"/>
    <w:rsid w:val="00B838EC"/>
    <w:rsid w:val="00B84A3A"/>
    <w:rsid w:val="00B856A3"/>
    <w:rsid w:val="00B8666A"/>
    <w:rsid w:val="00B929BC"/>
    <w:rsid w:val="00BA07A9"/>
    <w:rsid w:val="00BA3509"/>
    <w:rsid w:val="00BA55A4"/>
    <w:rsid w:val="00BA6DF5"/>
    <w:rsid w:val="00BB2ACF"/>
    <w:rsid w:val="00BB2BB3"/>
    <w:rsid w:val="00BC1B9A"/>
    <w:rsid w:val="00BC738B"/>
    <w:rsid w:val="00BD2396"/>
    <w:rsid w:val="00BD5D38"/>
    <w:rsid w:val="00BE3192"/>
    <w:rsid w:val="00C02CB2"/>
    <w:rsid w:val="00C14FFB"/>
    <w:rsid w:val="00C168D7"/>
    <w:rsid w:val="00C174BC"/>
    <w:rsid w:val="00C2403C"/>
    <w:rsid w:val="00C24943"/>
    <w:rsid w:val="00C26613"/>
    <w:rsid w:val="00C3395D"/>
    <w:rsid w:val="00C356E3"/>
    <w:rsid w:val="00C45A7A"/>
    <w:rsid w:val="00C50F6B"/>
    <w:rsid w:val="00C655E7"/>
    <w:rsid w:val="00C73925"/>
    <w:rsid w:val="00C7441C"/>
    <w:rsid w:val="00C767D4"/>
    <w:rsid w:val="00C77B35"/>
    <w:rsid w:val="00C8313B"/>
    <w:rsid w:val="00C93BC5"/>
    <w:rsid w:val="00CA24FD"/>
    <w:rsid w:val="00CA778B"/>
    <w:rsid w:val="00CB001A"/>
    <w:rsid w:val="00CB021C"/>
    <w:rsid w:val="00CB6AEC"/>
    <w:rsid w:val="00CC1361"/>
    <w:rsid w:val="00CC3368"/>
    <w:rsid w:val="00CD3F6A"/>
    <w:rsid w:val="00CE0263"/>
    <w:rsid w:val="00CE1675"/>
    <w:rsid w:val="00CE1F90"/>
    <w:rsid w:val="00CE642D"/>
    <w:rsid w:val="00CF00FA"/>
    <w:rsid w:val="00D057AA"/>
    <w:rsid w:val="00D2344B"/>
    <w:rsid w:val="00D25F53"/>
    <w:rsid w:val="00D35778"/>
    <w:rsid w:val="00D37307"/>
    <w:rsid w:val="00D40E84"/>
    <w:rsid w:val="00D54A02"/>
    <w:rsid w:val="00D5549F"/>
    <w:rsid w:val="00D725AA"/>
    <w:rsid w:val="00D761F4"/>
    <w:rsid w:val="00D77728"/>
    <w:rsid w:val="00D96374"/>
    <w:rsid w:val="00DA0E69"/>
    <w:rsid w:val="00DA6350"/>
    <w:rsid w:val="00DC6B46"/>
    <w:rsid w:val="00DD0E72"/>
    <w:rsid w:val="00DD1E3C"/>
    <w:rsid w:val="00DD4769"/>
    <w:rsid w:val="00DE3A47"/>
    <w:rsid w:val="00DE633F"/>
    <w:rsid w:val="00DF520C"/>
    <w:rsid w:val="00DF6863"/>
    <w:rsid w:val="00E0093A"/>
    <w:rsid w:val="00E021A2"/>
    <w:rsid w:val="00E23181"/>
    <w:rsid w:val="00E330C4"/>
    <w:rsid w:val="00E360F8"/>
    <w:rsid w:val="00E40841"/>
    <w:rsid w:val="00E456F3"/>
    <w:rsid w:val="00E50BDB"/>
    <w:rsid w:val="00E67A34"/>
    <w:rsid w:val="00E90F87"/>
    <w:rsid w:val="00E921AA"/>
    <w:rsid w:val="00E92C7B"/>
    <w:rsid w:val="00EA3E93"/>
    <w:rsid w:val="00EA595E"/>
    <w:rsid w:val="00EA7CC7"/>
    <w:rsid w:val="00EB0F2D"/>
    <w:rsid w:val="00EB54EB"/>
    <w:rsid w:val="00EC240C"/>
    <w:rsid w:val="00ED0AD3"/>
    <w:rsid w:val="00EE5524"/>
    <w:rsid w:val="00EF5E82"/>
    <w:rsid w:val="00EF65E1"/>
    <w:rsid w:val="00F0190F"/>
    <w:rsid w:val="00F033A9"/>
    <w:rsid w:val="00F20189"/>
    <w:rsid w:val="00F204B9"/>
    <w:rsid w:val="00F25DFC"/>
    <w:rsid w:val="00F448F1"/>
    <w:rsid w:val="00F459BB"/>
    <w:rsid w:val="00F4666A"/>
    <w:rsid w:val="00F52A65"/>
    <w:rsid w:val="00F61A48"/>
    <w:rsid w:val="00F7366F"/>
    <w:rsid w:val="00F7412F"/>
    <w:rsid w:val="00F84C87"/>
    <w:rsid w:val="00F90968"/>
    <w:rsid w:val="00FA3A78"/>
    <w:rsid w:val="00FB1476"/>
    <w:rsid w:val="00FC24EA"/>
    <w:rsid w:val="00FD5A76"/>
    <w:rsid w:val="00FE4139"/>
    <w:rsid w:val="00FE60D7"/>
    <w:rsid w:val="00FF4106"/>
    <w:rsid w:val="00FF59D8"/>
    <w:rsid w:val="00FF7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47B0A436-7D61-4F30-8FEC-85D39231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A48"/>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B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Знак"/>
    <w:link w:val="ConsPlusNormal0"/>
    <w:rsid w:val="003E521A"/>
    <w:pPr>
      <w:widowControl w:val="0"/>
      <w:autoSpaceDE w:val="0"/>
      <w:autoSpaceDN w:val="0"/>
      <w:adjustRightInd w:val="0"/>
      <w:ind w:firstLine="720"/>
    </w:pPr>
    <w:rPr>
      <w:rFonts w:ascii="Times New Roman" w:eastAsia="SimSun" w:hAnsi="Times New Roman"/>
      <w:sz w:val="24"/>
      <w:szCs w:val="24"/>
      <w:lang w:eastAsia="zh-CN"/>
    </w:rPr>
  </w:style>
  <w:style w:type="character" w:customStyle="1" w:styleId="ConsPlusNormal0">
    <w:name w:val="ConsPlusNormal Знак Знак"/>
    <w:link w:val="ConsPlusNormal"/>
    <w:rsid w:val="003E521A"/>
    <w:rPr>
      <w:rFonts w:ascii="Times New Roman" w:eastAsia="SimSun" w:hAnsi="Times New Roman"/>
      <w:sz w:val="24"/>
      <w:szCs w:val="24"/>
      <w:lang w:val="ru-RU" w:eastAsia="zh-CN" w:bidi="ar-SA"/>
    </w:rPr>
  </w:style>
  <w:style w:type="paragraph" w:styleId="a4">
    <w:name w:val="List Paragraph"/>
    <w:basedOn w:val="a"/>
    <w:uiPriority w:val="34"/>
    <w:qFormat/>
    <w:rsid w:val="00340A83"/>
    <w:pPr>
      <w:ind w:left="720"/>
      <w:contextualSpacing/>
    </w:pPr>
  </w:style>
  <w:style w:type="paragraph" w:styleId="a5">
    <w:name w:val="Balloon Text"/>
    <w:basedOn w:val="a"/>
    <w:link w:val="a6"/>
    <w:uiPriority w:val="99"/>
    <w:semiHidden/>
    <w:unhideWhenUsed/>
    <w:rsid w:val="009811A6"/>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9811A6"/>
    <w:rPr>
      <w:rFonts w:ascii="Tahoma" w:hAnsi="Tahoma" w:cs="Tahoma"/>
      <w:sz w:val="16"/>
      <w:szCs w:val="16"/>
    </w:rPr>
  </w:style>
  <w:style w:type="paragraph" w:styleId="a7">
    <w:name w:val="header"/>
    <w:basedOn w:val="a"/>
    <w:link w:val="a8"/>
    <w:uiPriority w:val="99"/>
    <w:unhideWhenUsed/>
    <w:rsid w:val="0013629B"/>
    <w:pPr>
      <w:tabs>
        <w:tab w:val="center" w:pos="4677"/>
        <w:tab w:val="right" w:pos="9355"/>
      </w:tabs>
    </w:pPr>
  </w:style>
  <w:style w:type="character" w:customStyle="1" w:styleId="a8">
    <w:name w:val="Верхний колонтитул Знак"/>
    <w:link w:val="a7"/>
    <w:uiPriority w:val="99"/>
    <w:rsid w:val="0013629B"/>
    <w:rPr>
      <w:sz w:val="22"/>
      <w:szCs w:val="22"/>
    </w:rPr>
  </w:style>
  <w:style w:type="paragraph" w:styleId="a9">
    <w:name w:val="footer"/>
    <w:basedOn w:val="a"/>
    <w:link w:val="aa"/>
    <w:uiPriority w:val="99"/>
    <w:unhideWhenUsed/>
    <w:rsid w:val="0013629B"/>
    <w:pPr>
      <w:tabs>
        <w:tab w:val="center" w:pos="4677"/>
        <w:tab w:val="right" w:pos="9355"/>
      </w:tabs>
    </w:pPr>
  </w:style>
  <w:style w:type="character" w:customStyle="1" w:styleId="aa">
    <w:name w:val="Нижний колонтитул Знак"/>
    <w:link w:val="a9"/>
    <w:uiPriority w:val="99"/>
    <w:rsid w:val="0013629B"/>
    <w:rPr>
      <w:sz w:val="22"/>
      <w:szCs w:val="22"/>
    </w:rPr>
  </w:style>
  <w:style w:type="paragraph" w:styleId="ab">
    <w:name w:val="No Spacing"/>
    <w:uiPriority w:val="1"/>
    <w:qFormat/>
    <w:rsid w:val="0030782A"/>
    <w:rPr>
      <w:sz w:val="22"/>
      <w:szCs w:val="22"/>
    </w:rPr>
  </w:style>
  <w:style w:type="table" w:customStyle="1" w:styleId="1">
    <w:name w:val="Сетка таблицы1"/>
    <w:basedOn w:val="a1"/>
    <w:next w:val="a3"/>
    <w:rsid w:val="00BE319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semiHidden/>
    <w:rsid w:val="00423F54"/>
  </w:style>
  <w:style w:type="paragraph" w:customStyle="1" w:styleId="ConsPlusNonformat">
    <w:name w:val="ConsPlusNonformat"/>
    <w:rsid w:val="00423F54"/>
    <w:pPr>
      <w:widowControl w:val="0"/>
      <w:autoSpaceDE w:val="0"/>
      <w:autoSpaceDN w:val="0"/>
      <w:adjustRightInd w:val="0"/>
    </w:pPr>
    <w:rPr>
      <w:rFonts w:ascii="Courier New" w:hAnsi="Courier New" w:cs="Courier New"/>
    </w:rPr>
  </w:style>
  <w:style w:type="paragraph" w:customStyle="1" w:styleId="ConsPlusTitle">
    <w:name w:val="ConsPlusTitle"/>
    <w:rsid w:val="00423F54"/>
    <w:pPr>
      <w:widowControl w:val="0"/>
      <w:autoSpaceDE w:val="0"/>
      <w:autoSpaceDN w:val="0"/>
      <w:adjustRightInd w:val="0"/>
    </w:pPr>
    <w:rPr>
      <w:rFonts w:ascii="Times New Roman" w:hAnsi="Times New Roman"/>
      <w:b/>
      <w:bCs/>
      <w:sz w:val="24"/>
      <w:szCs w:val="24"/>
    </w:rPr>
  </w:style>
  <w:style w:type="paragraph" w:customStyle="1" w:styleId="ConsPlusNormal1">
    <w:name w:val="ConsPlusNormal"/>
    <w:rsid w:val="00423F54"/>
    <w:pPr>
      <w:widowControl w:val="0"/>
      <w:autoSpaceDE w:val="0"/>
      <w:autoSpaceDN w:val="0"/>
      <w:adjustRightInd w:val="0"/>
      <w:ind w:firstLine="720"/>
    </w:pPr>
    <w:rPr>
      <w:rFonts w:ascii="Times New Roman" w:eastAsia="SimSun" w:hAnsi="Times New Roman"/>
      <w:sz w:val="24"/>
      <w:szCs w:val="24"/>
      <w:lang w:eastAsia="zh-CN"/>
    </w:rPr>
  </w:style>
  <w:style w:type="character" w:styleId="ac">
    <w:name w:val="Hyperlink"/>
    <w:uiPriority w:val="99"/>
    <w:semiHidden/>
    <w:unhideWhenUsed/>
    <w:rsid w:val="000162C3"/>
    <w:rPr>
      <w:color w:val="0000FF"/>
      <w:u w:val="single"/>
    </w:rPr>
  </w:style>
  <w:style w:type="character" w:styleId="ad">
    <w:name w:val="FollowedHyperlink"/>
    <w:uiPriority w:val="99"/>
    <w:semiHidden/>
    <w:unhideWhenUsed/>
    <w:rsid w:val="000162C3"/>
    <w:rPr>
      <w:color w:val="800080"/>
      <w:u w:val="single"/>
    </w:rPr>
  </w:style>
  <w:style w:type="paragraph" w:customStyle="1" w:styleId="xl65">
    <w:name w:val="xl65"/>
    <w:basedOn w:val="a"/>
    <w:rsid w:val="000162C3"/>
    <w:pPr>
      <w:spacing w:before="100" w:beforeAutospacing="1" w:after="100" w:afterAutospacing="1" w:line="240" w:lineRule="auto"/>
    </w:pPr>
    <w:rPr>
      <w:rFonts w:ascii="Times New Roman" w:hAnsi="Times New Roman"/>
      <w:b/>
      <w:bCs/>
      <w:sz w:val="28"/>
      <w:szCs w:val="28"/>
    </w:rPr>
  </w:style>
  <w:style w:type="paragraph" w:customStyle="1" w:styleId="xl66">
    <w:name w:val="xl6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7">
    <w:name w:val="xl6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9">
    <w:name w:val="xl69"/>
    <w:basedOn w:val="a"/>
    <w:rsid w:val="000162C3"/>
    <w:pPr>
      <w:spacing w:before="100" w:beforeAutospacing="1" w:after="100" w:afterAutospacing="1" w:line="240" w:lineRule="auto"/>
    </w:pPr>
    <w:rPr>
      <w:rFonts w:ascii="Times New Roman" w:hAnsi="Times New Roman"/>
      <w:i/>
      <w:iCs/>
      <w:sz w:val="24"/>
      <w:szCs w:val="24"/>
    </w:rPr>
  </w:style>
  <w:style w:type="paragraph" w:customStyle="1" w:styleId="xl70">
    <w:name w:val="xl7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1">
    <w:name w:val="xl71"/>
    <w:basedOn w:val="a"/>
    <w:rsid w:val="000162C3"/>
    <w:pPr>
      <w:spacing w:before="100" w:beforeAutospacing="1" w:after="100" w:afterAutospacing="1" w:line="240" w:lineRule="auto"/>
    </w:pPr>
    <w:rPr>
      <w:rFonts w:ascii="Times New Roman" w:hAnsi="Times New Roman"/>
      <w:b/>
      <w:bCs/>
      <w:sz w:val="24"/>
      <w:szCs w:val="24"/>
    </w:rPr>
  </w:style>
  <w:style w:type="paragraph" w:customStyle="1" w:styleId="xl72">
    <w:name w:val="xl72"/>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73">
    <w:name w:val="xl73"/>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rsid w:val="000162C3"/>
    <w:pPr>
      <w:spacing w:before="100" w:beforeAutospacing="1" w:after="100" w:afterAutospacing="1" w:line="240" w:lineRule="auto"/>
    </w:pPr>
    <w:rPr>
      <w:rFonts w:ascii="Times New Roman" w:hAnsi="Times New Roman"/>
      <w:color w:val="FF6600"/>
      <w:sz w:val="24"/>
      <w:szCs w:val="24"/>
    </w:rPr>
  </w:style>
  <w:style w:type="paragraph" w:customStyle="1" w:styleId="xl75">
    <w:name w:val="xl7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6">
    <w:name w:val="xl7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7">
    <w:name w:val="xl7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79">
    <w:name w:val="xl7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80">
    <w:name w:val="xl8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1">
    <w:name w:val="xl81"/>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82">
    <w:name w:val="xl82"/>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83">
    <w:name w:val="xl83"/>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i/>
      <w:iCs/>
      <w:sz w:val="24"/>
      <w:szCs w:val="24"/>
    </w:rPr>
  </w:style>
  <w:style w:type="paragraph" w:customStyle="1" w:styleId="xl84">
    <w:name w:val="xl8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5">
    <w:name w:val="xl8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8">
    <w:name w:val="xl8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0">
    <w:name w:val="xl9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94">
    <w:name w:val="xl94"/>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5">
    <w:name w:val="xl95"/>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7">
    <w:name w:val="xl97"/>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8">
    <w:name w:val="xl9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9">
    <w:name w:val="xl9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0">
    <w:name w:val="xl10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1">
    <w:name w:val="xl10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2">
    <w:name w:val="xl10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3">
    <w:name w:val="xl103"/>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4">
    <w:name w:val="xl104"/>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6">
    <w:name w:val="xl106"/>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7">
    <w:name w:val="xl107"/>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8">
    <w:name w:val="xl108"/>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9">
    <w:name w:val="xl109"/>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0">
    <w:name w:val="xl110"/>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1">
    <w:name w:val="xl111"/>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2">
    <w:name w:val="xl112"/>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3">
    <w:name w:val="xl113"/>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4">
    <w:name w:val="xl11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15">
    <w:name w:val="xl115"/>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6">
    <w:name w:val="xl116"/>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7">
    <w:name w:val="xl117"/>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8">
    <w:name w:val="xl11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9">
    <w:name w:val="xl11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0">
    <w:name w:val="xl120"/>
    <w:basedOn w:val="a"/>
    <w:rsid w:val="000162C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
    <w:rsid w:val="000162C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
    <w:rsid w:val="000162C3"/>
    <w:pP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
    <w:rsid w:val="000162C3"/>
    <w:pPr>
      <w:pBdr>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4">
    <w:name w:val="xl124"/>
    <w:basedOn w:val="a"/>
    <w:rsid w:val="000162C3"/>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5">
    <w:name w:val="xl125"/>
    <w:basedOn w:val="a"/>
    <w:rsid w:val="000162C3"/>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6">
    <w:name w:val="xl126"/>
    <w:basedOn w:val="a"/>
    <w:rsid w:val="000162C3"/>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7">
    <w:name w:val="xl127"/>
    <w:basedOn w:val="a"/>
    <w:rsid w:val="000162C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9">
    <w:name w:val="çàãîëîâîê 9"/>
    <w:basedOn w:val="a"/>
    <w:next w:val="a"/>
    <w:rsid w:val="00CB6AEC"/>
    <w:pPr>
      <w:keepNext/>
      <w:autoSpaceDE w:val="0"/>
      <w:autoSpaceDN w:val="0"/>
      <w:adjustRightInd w:val="0"/>
      <w:spacing w:after="0" w:line="240" w:lineRule="auto"/>
      <w:jc w:val="both"/>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6820">
      <w:bodyDiv w:val="1"/>
      <w:marLeft w:val="0"/>
      <w:marRight w:val="0"/>
      <w:marTop w:val="0"/>
      <w:marBottom w:val="0"/>
      <w:divBdr>
        <w:top w:val="none" w:sz="0" w:space="0" w:color="auto"/>
        <w:left w:val="none" w:sz="0" w:space="0" w:color="auto"/>
        <w:bottom w:val="none" w:sz="0" w:space="0" w:color="auto"/>
        <w:right w:val="none" w:sz="0" w:space="0" w:color="auto"/>
      </w:divBdr>
    </w:div>
    <w:div w:id="173687218">
      <w:bodyDiv w:val="1"/>
      <w:marLeft w:val="0"/>
      <w:marRight w:val="0"/>
      <w:marTop w:val="0"/>
      <w:marBottom w:val="0"/>
      <w:divBdr>
        <w:top w:val="none" w:sz="0" w:space="0" w:color="auto"/>
        <w:left w:val="none" w:sz="0" w:space="0" w:color="auto"/>
        <w:bottom w:val="none" w:sz="0" w:space="0" w:color="auto"/>
        <w:right w:val="none" w:sz="0" w:space="0" w:color="auto"/>
      </w:divBdr>
    </w:div>
    <w:div w:id="182063225">
      <w:bodyDiv w:val="1"/>
      <w:marLeft w:val="0"/>
      <w:marRight w:val="0"/>
      <w:marTop w:val="0"/>
      <w:marBottom w:val="0"/>
      <w:divBdr>
        <w:top w:val="none" w:sz="0" w:space="0" w:color="auto"/>
        <w:left w:val="none" w:sz="0" w:space="0" w:color="auto"/>
        <w:bottom w:val="none" w:sz="0" w:space="0" w:color="auto"/>
        <w:right w:val="none" w:sz="0" w:space="0" w:color="auto"/>
      </w:divBdr>
    </w:div>
    <w:div w:id="316230997">
      <w:bodyDiv w:val="1"/>
      <w:marLeft w:val="0"/>
      <w:marRight w:val="0"/>
      <w:marTop w:val="0"/>
      <w:marBottom w:val="0"/>
      <w:divBdr>
        <w:top w:val="none" w:sz="0" w:space="0" w:color="auto"/>
        <w:left w:val="none" w:sz="0" w:space="0" w:color="auto"/>
        <w:bottom w:val="none" w:sz="0" w:space="0" w:color="auto"/>
        <w:right w:val="none" w:sz="0" w:space="0" w:color="auto"/>
      </w:divBdr>
    </w:div>
    <w:div w:id="353580915">
      <w:bodyDiv w:val="1"/>
      <w:marLeft w:val="0"/>
      <w:marRight w:val="0"/>
      <w:marTop w:val="0"/>
      <w:marBottom w:val="0"/>
      <w:divBdr>
        <w:top w:val="none" w:sz="0" w:space="0" w:color="auto"/>
        <w:left w:val="none" w:sz="0" w:space="0" w:color="auto"/>
        <w:bottom w:val="none" w:sz="0" w:space="0" w:color="auto"/>
        <w:right w:val="none" w:sz="0" w:space="0" w:color="auto"/>
      </w:divBdr>
    </w:div>
    <w:div w:id="734205458">
      <w:bodyDiv w:val="1"/>
      <w:marLeft w:val="0"/>
      <w:marRight w:val="0"/>
      <w:marTop w:val="0"/>
      <w:marBottom w:val="0"/>
      <w:divBdr>
        <w:top w:val="none" w:sz="0" w:space="0" w:color="auto"/>
        <w:left w:val="none" w:sz="0" w:space="0" w:color="auto"/>
        <w:bottom w:val="none" w:sz="0" w:space="0" w:color="auto"/>
        <w:right w:val="none" w:sz="0" w:space="0" w:color="auto"/>
      </w:divBdr>
    </w:div>
    <w:div w:id="888036576">
      <w:bodyDiv w:val="1"/>
      <w:marLeft w:val="0"/>
      <w:marRight w:val="0"/>
      <w:marTop w:val="0"/>
      <w:marBottom w:val="0"/>
      <w:divBdr>
        <w:top w:val="none" w:sz="0" w:space="0" w:color="auto"/>
        <w:left w:val="none" w:sz="0" w:space="0" w:color="auto"/>
        <w:bottom w:val="none" w:sz="0" w:space="0" w:color="auto"/>
        <w:right w:val="none" w:sz="0" w:space="0" w:color="auto"/>
      </w:divBdr>
    </w:div>
    <w:div w:id="915748205">
      <w:bodyDiv w:val="1"/>
      <w:marLeft w:val="0"/>
      <w:marRight w:val="0"/>
      <w:marTop w:val="0"/>
      <w:marBottom w:val="0"/>
      <w:divBdr>
        <w:top w:val="none" w:sz="0" w:space="0" w:color="auto"/>
        <w:left w:val="none" w:sz="0" w:space="0" w:color="auto"/>
        <w:bottom w:val="none" w:sz="0" w:space="0" w:color="auto"/>
        <w:right w:val="none" w:sz="0" w:space="0" w:color="auto"/>
      </w:divBdr>
    </w:div>
    <w:div w:id="976492454">
      <w:bodyDiv w:val="1"/>
      <w:marLeft w:val="0"/>
      <w:marRight w:val="0"/>
      <w:marTop w:val="0"/>
      <w:marBottom w:val="0"/>
      <w:divBdr>
        <w:top w:val="none" w:sz="0" w:space="0" w:color="auto"/>
        <w:left w:val="none" w:sz="0" w:space="0" w:color="auto"/>
        <w:bottom w:val="none" w:sz="0" w:space="0" w:color="auto"/>
        <w:right w:val="none" w:sz="0" w:space="0" w:color="auto"/>
      </w:divBdr>
    </w:div>
    <w:div w:id="1027757475">
      <w:bodyDiv w:val="1"/>
      <w:marLeft w:val="0"/>
      <w:marRight w:val="0"/>
      <w:marTop w:val="0"/>
      <w:marBottom w:val="0"/>
      <w:divBdr>
        <w:top w:val="none" w:sz="0" w:space="0" w:color="auto"/>
        <w:left w:val="none" w:sz="0" w:space="0" w:color="auto"/>
        <w:bottom w:val="none" w:sz="0" w:space="0" w:color="auto"/>
        <w:right w:val="none" w:sz="0" w:space="0" w:color="auto"/>
      </w:divBdr>
    </w:div>
    <w:div w:id="1092318334">
      <w:bodyDiv w:val="1"/>
      <w:marLeft w:val="0"/>
      <w:marRight w:val="0"/>
      <w:marTop w:val="0"/>
      <w:marBottom w:val="0"/>
      <w:divBdr>
        <w:top w:val="none" w:sz="0" w:space="0" w:color="auto"/>
        <w:left w:val="none" w:sz="0" w:space="0" w:color="auto"/>
        <w:bottom w:val="none" w:sz="0" w:space="0" w:color="auto"/>
        <w:right w:val="none" w:sz="0" w:space="0" w:color="auto"/>
      </w:divBdr>
    </w:div>
    <w:div w:id="1146700271">
      <w:bodyDiv w:val="1"/>
      <w:marLeft w:val="0"/>
      <w:marRight w:val="0"/>
      <w:marTop w:val="0"/>
      <w:marBottom w:val="0"/>
      <w:divBdr>
        <w:top w:val="none" w:sz="0" w:space="0" w:color="auto"/>
        <w:left w:val="none" w:sz="0" w:space="0" w:color="auto"/>
        <w:bottom w:val="none" w:sz="0" w:space="0" w:color="auto"/>
        <w:right w:val="none" w:sz="0" w:space="0" w:color="auto"/>
      </w:divBdr>
    </w:div>
    <w:div w:id="1187135783">
      <w:bodyDiv w:val="1"/>
      <w:marLeft w:val="0"/>
      <w:marRight w:val="0"/>
      <w:marTop w:val="0"/>
      <w:marBottom w:val="0"/>
      <w:divBdr>
        <w:top w:val="none" w:sz="0" w:space="0" w:color="auto"/>
        <w:left w:val="none" w:sz="0" w:space="0" w:color="auto"/>
        <w:bottom w:val="none" w:sz="0" w:space="0" w:color="auto"/>
        <w:right w:val="none" w:sz="0" w:space="0" w:color="auto"/>
      </w:divBdr>
    </w:div>
    <w:div w:id="1382285762">
      <w:bodyDiv w:val="1"/>
      <w:marLeft w:val="0"/>
      <w:marRight w:val="0"/>
      <w:marTop w:val="0"/>
      <w:marBottom w:val="0"/>
      <w:divBdr>
        <w:top w:val="none" w:sz="0" w:space="0" w:color="auto"/>
        <w:left w:val="none" w:sz="0" w:space="0" w:color="auto"/>
        <w:bottom w:val="none" w:sz="0" w:space="0" w:color="auto"/>
        <w:right w:val="none" w:sz="0" w:space="0" w:color="auto"/>
      </w:divBdr>
    </w:div>
    <w:div w:id="1449819088">
      <w:bodyDiv w:val="1"/>
      <w:marLeft w:val="0"/>
      <w:marRight w:val="0"/>
      <w:marTop w:val="0"/>
      <w:marBottom w:val="0"/>
      <w:divBdr>
        <w:top w:val="none" w:sz="0" w:space="0" w:color="auto"/>
        <w:left w:val="none" w:sz="0" w:space="0" w:color="auto"/>
        <w:bottom w:val="none" w:sz="0" w:space="0" w:color="auto"/>
        <w:right w:val="none" w:sz="0" w:space="0" w:color="auto"/>
      </w:divBdr>
    </w:div>
    <w:div w:id="1480536736">
      <w:bodyDiv w:val="1"/>
      <w:marLeft w:val="0"/>
      <w:marRight w:val="0"/>
      <w:marTop w:val="0"/>
      <w:marBottom w:val="0"/>
      <w:divBdr>
        <w:top w:val="none" w:sz="0" w:space="0" w:color="auto"/>
        <w:left w:val="none" w:sz="0" w:space="0" w:color="auto"/>
        <w:bottom w:val="none" w:sz="0" w:space="0" w:color="auto"/>
        <w:right w:val="none" w:sz="0" w:space="0" w:color="auto"/>
      </w:divBdr>
    </w:div>
    <w:div w:id="1677071851">
      <w:bodyDiv w:val="1"/>
      <w:marLeft w:val="0"/>
      <w:marRight w:val="0"/>
      <w:marTop w:val="0"/>
      <w:marBottom w:val="0"/>
      <w:divBdr>
        <w:top w:val="none" w:sz="0" w:space="0" w:color="auto"/>
        <w:left w:val="none" w:sz="0" w:space="0" w:color="auto"/>
        <w:bottom w:val="none" w:sz="0" w:space="0" w:color="auto"/>
        <w:right w:val="none" w:sz="0" w:space="0" w:color="auto"/>
      </w:divBdr>
    </w:div>
    <w:div w:id="1884100488">
      <w:bodyDiv w:val="1"/>
      <w:marLeft w:val="0"/>
      <w:marRight w:val="0"/>
      <w:marTop w:val="0"/>
      <w:marBottom w:val="0"/>
      <w:divBdr>
        <w:top w:val="none" w:sz="0" w:space="0" w:color="auto"/>
        <w:left w:val="none" w:sz="0" w:space="0" w:color="auto"/>
        <w:bottom w:val="none" w:sz="0" w:space="0" w:color="auto"/>
        <w:right w:val="none" w:sz="0" w:space="0" w:color="auto"/>
      </w:divBdr>
    </w:div>
    <w:div w:id="1939410544">
      <w:bodyDiv w:val="1"/>
      <w:marLeft w:val="0"/>
      <w:marRight w:val="0"/>
      <w:marTop w:val="0"/>
      <w:marBottom w:val="0"/>
      <w:divBdr>
        <w:top w:val="none" w:sz="0" w:space="0" w:color="auto"/>
        <w:left w:val="none" w:sz="0" w:space="0" w:color="auto"/>
        <w:bottom w:val="none" w:sz="0" w:space="0" w:color="auto"/>
        <w:right w:val="none" w:sz="0" w:space="0" w:color="auto"/>
      </w:divBdr>
    </w:div>
    <w:div w:id="20907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9702</Words>
  <Characters>55307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__</vt:lpstr>
    </vt:vector>
  </TitlesOfParts>
  <Company/>
  <LinksUpToDate>false</LinksUpToDate>
  <CharactersWithSpaces>64880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subject/>
  <dc:creator>dumamoatig</dc:creator>
  <cp:keywords/>
  <dc:description/>
  <cp:lastModifiedBy>nick nick</cp:lastModifiedBy>
  <cp:revision>2</cp:revision>
  <cp:lastPrinted>2025-08-29T04:02:00Z</cp:lastPrinted>
  <dcterms:created xsi:type="dcterms:W3CDTF">2025-09-03T04:52:00Z</dcterms:created>
  <dcterms:modified xsi:type="dcterms:W3CDTF">2025-09-03T04:52:00Z</dcterms:modified>
</cp:coreProperties>
</file>